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8BF" w:rsidRPr="00793E1B" w:rsidRDefault="00551CE3" w:rsidP="003406C6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2" type="#_x0000_t202" style="position:absolute;margin-left:226.95pt;margin-top:-17.7pt;width:252.25pt;height:85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6318FA" w:rsidRPr="008D4C4B" w:rsidRDefault="00B53B0D" w:rsidP="006318FA">
                  <w:pPr>
                    <w:jc w:val="both"/>
                  </w:pPr>
                  <w:r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>
                    <w:t xml:space="preserve"> (уровень бакалавриата), Направленность (профиль) программы Инклюзивное образование, утв. приказом ректора ОмГА </w:t>
                  </w:r>
                  <w:r w:rsidR="006318FA" w:rsidRPr="008D4C4B">
                    <w:t>от 28.03.2022 № 28</w:t>
                  </w:r>
                </w:p>
                <w:p w:rsidR="00B53B0D" w:rsidRDefault="00B53B0D" w:rsidP="00B53B0D">
                  <w:pPr>
                    <w:jc w:val="both"/>
                  </w:pPr>
                </w:p>
                <w:p w:rsidR="00F548BF" w:rsidRPr="00641D51" w:rsidRDefault="00F548BF" w:rsidP="00F548BF">
                  <w:pPr>
                    <w:jc w:val="both"/>
                  </w:pPr>
                </w:p>
              </w:txbxContent>
            </v:textbox>
          </v:shape>
        </w:pict>
      </w:r>
    </w:p>
    <w:p w:rsidR="00F548BF" w:rsidRPr="00793E1B" w:rsidRDefault="00F548BF" w:rsidP="00F548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548BF" w:rsidRPr="00793E1B" w:rsidRDefault="00F548BF" w:rsidP="00F548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548BF" w:rsidRPr="00793E1B" w:rsidRDefault="00F548BF" w:rsidP="00F548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548BF" w:rsidRPr="00793E1B" w:rsidRDefault="00F548BF" w:rsidP="00F548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548BF" w:rsidRPr="00793E1B" w:rsidRDefault="00F548BF" w:rsidP="00F548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548BF" w:rsidRPr="00793E1B" w:rsidRDefault="00F548BF" w:rsidP="00F548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548BF" w:rsidRPr="00641D51" w:rsidRDefault="00F548BF" w:rsidP="00F548B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548BF" w:rsidRPr="00793E1B" w:rsidRDefault="00F548BF" w:rsidP="00F548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548BF" w:rsidRPr="00793E1B" w:rsidRDefault="00551CE3" w:rsidP="00F548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33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F548BF" w:rsidRPr="00C94464" w:rsidRDefault="00F548BF" w:rsidP="00F548B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548BF" w:rsidRPr="00C94464" w:rsidRDefault="00F548BF" w:rsidP="00F548B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548BF" w:rsidRDefault="00F548BF" w:rsidP="00F548B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548BF" w:rsidRPr="00C94464" w:rsidRDefault="00F548BF" w:rsidP="00F548B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318FA" w:rsidRPr="008D4C4B" w:rsidRDefault="006318FA" w:rsidP="006318FA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F548BF" w:rsidRPr="00C94464" w:rsidRDefault="00F548BF" w:rsidP="00F548B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548BF" w:rsidRPr="00793E1B" w:rsidRDefault="00F548BF" w:rsidP="00F548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548BF" w:rsidRPr="00793E1B" w:rsidRDefault="00F548BF" w:rsidP="00F548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548BF" w:rsidRPr="00793E1B" w:rsidRDefault="00F548BF" w:rsidP="00F548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548BF" w:rsidRPr="00793E1B" w:rsidRDefault="00F548BF" w:rsidP="00F548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548BF" w:rsidRPr="00793E1B" w:rsidRDefault="00F548BF" w:rsidP="00F548B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548BF" w:rsidRPr="00793E1B" w:rsidRDefault="00F548BF" w:rsidP="00F548B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548BF" w:rsidRDefault="00F548BF" w:rsidP="00F548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548BF" w:rsidRPr="00793E1B" w:rsidRDefault="00F548BF" w:rsidP="00F548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548BF" w:rsidRDefault="00F548BF" w:rsidP="00F548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548BF" w:rsidRPr="00793E1B" w:rsidRDefault="00F548BF" w:rsidP="00F548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548BF" w:rsidRDefault="00F548BF" w:rsidP="00F548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318FA" w:rsidRPr="00793E1B" w:rsidRDefault="006318FA" w:rsidP="00F548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548BF" w:rsidRPr="0005590A" w:rsidRDefault="00F548BF" w:rsidP="00F548BF">
      <w:pPr>
        <w:contextualSpacing/>
        <w:jc w:val="center"/>
        <w:rPr>
          <w:b/>
          <w:caps/>
          <w:sz w:val="40"/>
          <w:szCs w:val="40"/>
        </w:rPr>
      </w:pPr>
      <w:r>
        <w:rPr>
          <w:b/>
          <w:bCs/>
          <w:caps/>
          <w:color w:val="000000"/>
          <w:sz w:val="40"/>
          <w:szCs w:val="40"/>
        </w:rPr>
        <w:t>Система оценивания в инклюзивном образовании</w:t>
      </w:r>
    </w:p>
    <w:p w:rsidR="00F548BF" w:rsidRDefault="00F548BF" w:rsidP="00F548BF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  <w:r w:rsidRPr="006318FA">
        <w:rPr>
          <w:bCs/>
          <w:sz w:val="24"/>
          <w:szCs w:val="24"/>
        </w:rPr>
        <w:t>Б1.В.ДВ.05.02</w:t>
      </w:r>
    </w:p>
    <w:p w:rsidR="006318FA" w:rsidRPr="006318FA" w:rsidRDefault="006318FA" w:rsidP="00F548BF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</w:p>
    <w:p w:rsidR="00F548BF" w:rsidRPr="00793E1B" w:rsidRDefault="00F548BF" w:rsidP="00F548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548BF" w:rsidRPr="00793E1B" w:rsidRDefault="00F548BF" w:rsidP="00F548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548BF" w:rsidRPr="00E81007" w:rsidRDefault="00F548BF" w:rsidP="00F548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F548BF" w:rsidRPr="00E81007" w:rsidRDefault="00F548BF" w:rsidP="00F548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548BF" w:rsidRPr="00E81007" w:rsidRDefault="00F548BF" w:rsidP="00F548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548BF" w:rsidRPr="002B3C1A" w:rsidRDefault="00F548BF" w:rsidP="00F548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B3C1A">
        <w:rPr>
          <w:rFonts w:eastAsia="Courier New"/>
          <w:b/>
          <w:sz w:val="24"/>
          <w:szCs w:val="24"/>
          <w:lang w:bidi="ru-RU"/>
        </w:rPr>
        <w:t>44.03.</w:t>
      </w:r>
      <w:r w:rsidRPr="008D40BE">
        <w:rPr>
          <w:color w:val="000000"/>
        </w:rPr>
        <w:t xml:space="preserve"> </w:t>
      </w:r>
      <w:r w:rsidRPr="008D40BE">
        <w:rPr>
          <w:b/>
          <w:color w:val="000000"/>
          <w:sz w:val="24"/>
          <w:szCs w:val="24"/>
        </w:rPr>
        <w:t>02</w:t>
      </w:r>
      <w:r w:rsidRPr="008D40BE">
        <w:rPr>
          <w:color w:val="000000"/>
          <w:sz w:val="24"/>
          <w:szCs w:val="24"/>
        </w:rPr>
        <w:t xml:space="preserve"> </w:t>
      </w:r>
      <w:r w:rsidRPr="006318FA">
        <w:rPr>
          <w:b/>
          <w:color w:val="000000"/>
          <w:sz w:val="24"/>
          <w:szCs w:val="24"/>
        </w:rPr>
        <w:t>Психолого-педагогическое образование</w:t>
      </w:r>
      <w:r w:rsidRPr="006318FA">
        <w:rPr>
          <w:rFonts w:eastAsia="Courier New"/>
          <w:b/>
          <w:sz w:val="24"/>
          <w:szCs w:val="24"/>
          <w:lang w:bidi="ru-RU"/>
        </w:rPr>
        <w:t xml:space="preserve"> </w:t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F548BF" w:rsidRPr="002B3C1A" w:rsidRDefault="00F548BF" w:rsidP="00F548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8D40BE">
        <w:rPr>
          <w:b/>
          <w:color w:val="000000"/>
          <w:sz w:val="24"/>
          <w:szCs w:val="24"/>
        </w:rPr>
        <w:t>Инклюзивное образование</w:t>
      </w:r>
      <w:r w:rsidRPr="002B3C1A">
        <w:rPr>
          <w:rFonts w:eastAsia="Courier New"/>
          <w:sz w:val="24"/>
          <w:szCs w:val="24"/>
          <w:lang w:bidi="ru-RU"/>
        </w:rPr>
        <w:t>»</w:t>
      </w:r>
    </w:p>
    <w:p w:rsidR="00F548BF" w:rsidRPr="002B3C1A" w:rsidRDefault="00F548BF" w:rsidP="00F548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548BF" w:rsidRPr="00272943" w:rsidRDefault="00F548BF" w:rsidP="00F548BF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72943">
        <w:rPr>
          <w:rFonts w:eastAsia="Courier New"/>
          <w:sz w:val="24"/>
          <w:szCs w:val="24"/>
          <w:lang w:bidi="ru-RU"/>
        </w:rPr>
        <w:t>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F548BF" w:rsidRPr="00272943" w:rsidRDefault="00F548BF" w:rsidP="00F548BF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548BF" w:rsidRPr="006318FA" w:rsidRDefault="00F548BF" w:rsidP="00F548BF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6318FA">
        <w:rPr>
          <w:rFonts w:eastAsia="Courier New"/>
          <w:b/>
          <w:sz w:val="24"/>
          <w:szCs w:val="24"/>
          <w:lang w:bidi="ru-RU"/>
        </w:rPr>
        <w:t>Для обучающихся:</w:t>
      </w:r>
    </w:p>
    <w:p w:rsidR="0022313E" w:rsidRPr="00562B41" w:rsidRDefault="0022313E" w:rsidP="0022313E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62B4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="006318FA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562B4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548BF" w:rsidRPr="00272943" w:rsidRDefault="00F548BF" w:rsidP="00F548BF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53B0D" w:rsidRDefault="00B53B0D" w:rsidP="00B53B0D">
      <w:pPr>
        <w:widowControl/>
        <w:autoSpaceDE/>
        <w:autoSpaceDN/>
        <w:adjustRightInd/>
        <w:rPr>
          <w:rFonts w:eastAsia="Courier New"/>
          <w:sz w:val="24"/>
          <w:szCs w:val="24"/>
          <w:lang w:bidi="ru-RU"/>
        </w:rPr>
      </w:pPr>
    </w:p>
    <w:p w:rsidR="006318FA" w:rsidRDefault="006318FA" w:rsidP="00B53B0D">
      <w:pPr>
        <w:widowControl/>
        <w:autoSpaceDE/>
        <w:autoSpaceDN/>
        <w:adjustRightInd/>
        <w:rPr>
          <w:rFonts w:eastAsia="Courier New"/>
          <w:sz w:val="24"/>
          <w:szCs w:val="24"/>
          <w:lang w:bidi="ru-RU"/>
        </w:rPr>
      </w:pPr>
    </w:p>
    <w:p w:rsidR="006318FA" w:rsidRDefault="006318FA" w:rsidP="00B53B0D">
      <w:pPr>
        <w:widowControl/>
        <w:autoSpaceDE/>
        <w:autoSpaceDN/>
        <w:adjustRightInd/>
        <w:rPr>
          <w:rFonts w:eastAsia="Courier New"/>
          <w:sz w:val="24"/>
          <w:szCs w:val="24"/>
          <w:lang w:bidi="ru-RU"/>
        </w:rPr>
      </w:pPr>
    </w:p>
    <w:p w:rsidR="006318FA" w:rsidRDefault="006318FA" w:rsidP="00B53B0D">
      <w:pPr>
        <w:widowControl/>
        <w:autoSpaceDE/>
        <w:autoSpaceDN/>
        <w:adjustRightInd/>
        <w:rPr>
          <w:rFonts w:eastAsia="Courier New"/>
          <w:sz w:val="24"/>
          <w:szCs w:val="24"/>
          <w:lang w:bidi="ru-RU"/>
        </w:rPr>
      </w:pPr>
    </w:p>
    <w:p w:rsidR="006318FA" w:rsidRDefault="006318FA" w:rsidP="00B53B0D">
      <w:pPr>
        <w:widowControl/>
        <w:autoSpaceDE/>
        <w:autoSpaceDN/>
        <w:adjustRightInd/>
        <w:rPr>
          <w:rFonts w:eastAsia="Courier New"/>
          <w:sz w:val="24"/>
          <w:szCs w:val="24"/>
          <w:lang w:bidi="ru-RU"/>
        </w:rPr>
      </w:pPr>
    </w:p>
    <w:p w:rsidR="00B53B0D" w:rsidRDefault="00B53B0D" w:rsidP="00B53B0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Омск </w:t>
      </w:r>
      <w:r w:rsidR="00F96CBE">
        <w:rPr>
          <w:rFonts w:eastAsia="Courier New"/>
          <w:sz w:val="24"/>
          <w:szCs w:val="24"/>
          <w:lang w:bidi="ru-RU"/>
        </w:rPr>
        <w:t>202</w:t>
      </w:r>
      <w:r w:rsidR="006318FA">
        <w:rPr>
          <w:rFonts w:eastAsia="Courier New"/>
          <w:sz w:val="24"/>
          <w:szCs w:val="24"/>
          <w:lang w:bidi="ru-RU"/>
        </w:rPr>
        <w:t>2</w:t>
      </w:r>
    </w:p>
    <w:p w:rsidR="00CF4B95" w:rsidRDefault="00CF4B95" w:rsidP="00CF4B95">
      <w:pPr>
        <w:widowControl/>
        <w:autoSpaceDE/>
        <w:autoSpaceDN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Pr="00CF4B95">
        <w:rPr>
          <w:rFonts w:eastAsia="SimSun"/>
          <w:color w:val="000000"/>
          <w:kern w:val="2"/>
          <w:sz w:val="24"/>
          <w:szCs w:val="24"/>
          <w:lang w:eastAsia="hi-IN" w:bidi="hi-IN"/>
        </w:rPr>
        <w:lastRenderedPageBreak/>
        <w:t>Составитель:</w:t>
      </w:r>
    </w:p>
    <w:p w:rsidR="006318FA" w:rsidRDefault="006318FA" w:rsidP="00CF4B95">
      <w:pPr>
        <w:widowControl/>
        <w:autoSpaceDE/>
        <w:autoSpaceDN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F4B95" w:rsidRDefault="00CF4B95" w:rsidP="00CF4B95">
      <w:pPr>
        <w:widowControl/>
        <w:autoSpaceDE/>
        <w:autoSpaceDN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К.псих.н Таротенко О.А.</w:t>
      </w:r>
    </w:p>
    <w:p w:rsidR="00CF4B95" w:rsidRDefault="00CF4B95" w:rsidP="00CF4B95">
      <w:pPr>
        <w:widowControl/>
        <w:autoSpaceDE/>
        <w:autoSpaceDN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F4B95" w:rsidRDefault="00CF4B95" w:rsidP="00CF4B95">
      <w:pPr>
        <w:widowControl/>
        <w:autoSpaceDE/>
        <w:autoSpaceDN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Рассмотрена  на заседании кафедры ППиСР </w:t>
      </w:r>
    </w:p>
    <w:p w:rsidR="006318FA" w:rsidRDefault="006318FA" w:rsidP="00CF4B95">
      <w:pPr>
        <w:widowControl/>
        <w:autoSpaceDE/>
        <w:autoSpaceDN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318FA" w:rsidRPr="008D4C4B" w:rsidRDefault="006318FA" w:rsidP="006318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CF4B95" w:rsidRDefault="00CF4B95" w:rsidP="00CF4B95">
      <w:pPr>
        <w:widowControl/>
        <w:autoSpaceDE/>
        <w:autoSpaceDN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F4B95" w:rsidRDefault="00CF4B95" w:rsidP="00CF4B95">
      <w:pPr>
        <w:widowControl/>
        <w:autoSpaceDE/>
        <w:autoSpaceDN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Утверждаю: зав.кафедрой д.п.н, профессор Лопанова Е.В.</w:t>
      </w:r>
    </w:p>
    <w:p w:rsidR="00CF4B95" w:rsidRPr="00CF4B95" w:rsidRDefault="00CF4B95" w:rsidP="00CF4B95">
      <w:pPr>
        <w:widowControl/>
        <w:autoSpaceDE/>
        <w:autoSpaceDN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673A6" w:rsidRPr="00793E1B" w:rsidRDefault="00CF4B95" w:rsidP="00B53B0D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F4B95">
        <w:rPr>
          <w:rFonts w:eastAsia="SimSun"/>
          <w:color w:val="000000"/>
          <w:kern w:val="2"/>
          <w:sz w:val="24"/>
          <w:szCs w:val="24"/>
          <w:lang w:eastAsia="hi-IN" w:bidi="hi-IN"/>
        </w:rPr>
        <w:br w:type="page"/>
      </w:r>
      <w:r w:rsidR="00B673A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673A6" w:rsidRPr="00793E1B" w:rsidRDefault="00B673A6" w:rsidP="00B673A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673A6" w:rsidRPr="00793E1B" w:rsidTr="00B673A6">
        <w:tc>
          <w:tcPr>
            <w:tcW w:w="562" w:type="dxa"/>
            <w:hideMark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73A6" w:rsidRPr="00793E1B" w:rsidRDefault="00B673A6" w:rsidP="00B673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3A6" w:rsidRPr="00793E1B" w:rsidTr="00B673A6">
        <w:tc>
          <w:tcPr>
            <w:tcW w:w="562" w:type="dxa"/>
            <w:hideMark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73A6" w:rsidRPr="00793E1B" w:rsidRDefault="00B673A6" w:rsidP="00B673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3A6" w:rsidRPr="00793E1B" w:rsidTr="00B673A6">
        <w:tc>
          <w:tcPr>
            <w:tcW w:w="562" w:type="dxa"/>
            <w:hideMark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73A6" w:rsidRPr="00793E1B" w:rsidRDefault="00B673A6" w:rsidP="00B673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3A6" w:rsidRPr="00793E1B" w:rsidTr="00B673A6">
        <w:tc>
          <w:tcPr>
            <w:tcW w:w="562" w:type="dxa"/>
            <w:hideMark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73A6" w:rsidRPr="00793E1B" w:rsidRDefault="00B673A6" w:rsidP="00B673A6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3A6" w:rsidRPr="00793E1B" w:rsidTr="00B673A6">
        <w:tc>
          <w:tcPr>
            <w:tcW w:w="562" w:type="dxa"/>
            <w:hideMark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73A6" w:rsidRPr="00793E1B" w:rsidRDefault="00B673A6" w:rsidP="00B673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3A6" w:rsidRPr="00793E1B" w:rsidTr="00B673A6">
        <w:tc>
          <w:tcPr>
            <w:tcW w:w="562" w:type="dxa"/>
            <w:hideMark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73A6" w:rsidRPr="00793E1B" w:rsidRDefault="00B673A6" w:rsidP="00B673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3A6" w:rsidRPr="00793E1B" w:rsidTr="00B673A6">
        <w:tc>
          <w:tcPr>
            <w:tcW w:w="562" w:type="dxa"/>
            <w:hideMark/>
          </w:tcPr>
          <w:p w:rsidR="00B673A6" w:rsidRPr="00793E1B" w:rsidRDefault="00272943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73A6" w:rsidRPr="00793E1B" w:rsidRDefault="00B673A6" w:rsidP="00B673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3A6" w:rsidRPr="00793E1B" w:rsidTr="00B673A6">
        <w:tc>
          <w:tcPr>
            <w:tcW w:w="562" w:type="dxa"/>
            <w:hideMark/>
          </w:tcPr>
          <w:p w:rsidR="00B673A6" w:rsidRPr="00793E1B" w:rsidRDefault="00272943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73A6" w:rsidRPr="00793E1B" w:rsidRDefault="00B673A6" w:rsidP="00B673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3A6" w:rsidRPr="00793E1B" w:rsidTr="00B673A6">
        <w:tc>
          <w:tcPr>
            <w:tcW w:w="562" w:type="dxa"/>
            <w:hideMark/>
          </w:tcPr>
          <w:p w:rsidR="00B673A6" w:rsidRPr="00793E1B" w:rsidRDefault="00272943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673A6" w:rsidRPr="00793E1B" w:rsidRDefault="00B673A6" w:rsidP="00B673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3A6" w:rsidRPr="00793E1B" w:rsidTr="00B673A6">
        <w:tc>
          <w:tcPr>
            <w:tcW w:w="562" w:type="dxa"/>
            <w:hideMark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729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B673A6" w:rsidRPr="00793E1B" w:rsidRDefault="00B673A6" w:rsidP="00B673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3A6" w:rsidRPr="00793E1B" w:rsidTr="00B673A6">
        <w:tc>
          <w:tcPr>
            <w:tcW w:w="562" w:type="dxa"/>
            <w:hideMark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729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73A6" w:rsidRPr="00793E1B" w:rsidRDefault="00B673A6" w:rsidP="00B673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673A6" w:rsidRPr="00793E1B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673A6" w:rsidRPr="00793E1B" w:rsidRDefault="00B673A6" w:rsidP="00B673A6">
      <w:pPr>
        <w:spacing w:after="160" w:line="256" w:lineRule="auto"/>
        <w:rPr>
          <w:b/>
          <w:color w:val="000000"/>
          <w:sz w:val="24"/>
          <w:szCs w:val="24"/>
        </w:rPr>
      </w:pPr>
    </w:p>
    <w:p w:rsidR="00B673A6" w:rsidRPr="00951F6B" w:rsidRDefault="00B673A6" w:rsidP="00CF4B9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10AE8" w:rsidRPr="00B10AE8" w:rsidRDefault="00B10AE8" w:rsidP="00B10A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0AE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10AE8" w:rsidRPr="00B10AE8" w:rsidRDefault="00B10AE8" w:rsidP="00B10A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0AE8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6318FA" w:rsidRPr="006318FA" w:rsidRDefault="006318FA" w:rsidP="006318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18FA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318FA" w:rsidRPr="006318FA" w:rsidRDefault="006318FA" w:rsidP="006318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18F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6318FA" w:rsidRPr="006318FA" w:rsidRDefault="006318FA" w:rsidP="006318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18F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318FA" w:rsidRPr="006318FA" w:rsidRDefault="006318FA" w:rsidP="006318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18F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318FA" w:rsidRPr="006318FA" w:rsidRDefault="006318FA" w:rsidP="006318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18FA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318FA" w:rsidRPr="006318FA" w:rsidRDefault="006318FA" w:rsidP="006318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18F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318FA" w:rsidRDefault="006318FA" w:rsidP="006318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18F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318FA" w:rsidRDefault="00272943" w:rsidP="0027294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D0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318FA">
        <w:rPr>
          <w:b/>
          <w:sz w:val="24"/>
          <w:szCs w:val="24"/>
          <w:lang w:eastAsia="en-US"/>
        </w:rPr>
        <w:t>44.03.02 Психолого-педагогическое образование</w:t>
      </w:r>
      <w:r w:rsidRPr="00165D0E">
        <w:rPr>
          <w:sz w:val="24"/>
          <w:szCs w:val="24"/>
          <w:lang w:eastAsia="en-US"/>
        </w:rPr>
        <w:t xml:space="preserve"> (уровень бакалавриата), направленность (профиль) программы </w:t>
      </w:r>
      <w:r w:rsidRPr="006318FA">
        <w:rPr>
          <w:b/>
          <w:sz w:val="24"/>
          <w:szCs w:val="24"/>
          <w:lang w:eastAsia="en-US"/>
        </w:rPr>
        <w:t>«Инклюзивно</w:t>
      </w:r>
      <w:r w:rsidR="00675239" w:rsidRPr="006318FA">
        <w:rPr>
          <w:b/>
          <w:sz w:val="24"/>
          <w:szCs w:val="24"/>
          <w:lang w:eastAsia="en-US"/>
        </w:rPr>
        <w:t>е образование</w:t>
      </w:r>
      <w:r w:rsidRPr="006318FA">
        <w:rPr>
          <w:b/>
          <w:sz w:val="24"/>
          <w:szCs w:val="24"/>
          <w:lang w:eastAsia="en-US"/>
        </w:rPr>
        <w:t>»</w:t>
      </w:r>
      <w:r w:rsidRPr="00165D0E">
        <w:rPr>
          <w:sz w:val="24"/>
          <w:szCs w:val="24"/>
          <w:lang w:eastAsia="en-US"/>
        </w:rPr>
        <w:t xml:space="preserve">; </w:t>
      </w:r>
      <w:r w:rsidR="006318FA" w:rsidRPr="006318FA">
        <w:rPr>
          <w:sz w:val="24"/>
          <w:szCs w:val="24"/>
          <w:lang w:eastAsia="en-US"/>
        </w:rPr>
        <w:t>форма обучения – заочная на 2022/2023 учебный год, утвержденным приказом ректора от 28.03.2022 № 28.</w:t>
      </w:r>
    </w:p>
    <w:p w:rsidR="00B673A6" w:rsidRPr="006A2F18" w:rsidRDefault="00B673A6" w:rsidP="0027294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Б1.В.ДВ.05.02</w:t>
      </w:r>
      <w:r w:rsidRPr="00590DA2">
        <w:rPr>
          <w:b/>
          <w:bCs/>
          <w:sz w:val="24"/>
          <w:szCs w:val="24"/>
        </w:rPr>
        <w:t xml:space="preserve">. </w:t>
      </w:r>
      <w:r w:rsidRPr="00590DA2">
        <w:rPr>
          <w:b/>
          <w:sz w:val="24"/>
          <w:szCs w:val="24"/>
        </w:rPr>
        <w:t xml:space="preserve"> </w:t>
      </w:r>
      <w:r w:rsidRPr="00B673A6">
        <w:rPr>
          <w:b/>
          <w:sz w:val="24"/>
          <w:szCs w:val="24"/>
        </w:rPr>
        <w:t>Система оценивания в инклюзивном образовании</w:t>
      </w:r>
      <w:r>
        <w:rPr>
          <w:sz w:val="28"/>
          <w:szCs w:val="28"/>
        </w:rPr>
        <w:t xml:space="preserve"> </w:t>
      </w:r>
      <w:r w:rsidRPr="006A2F18">
        <w:rPr>
          <w:b/>
          <w:sz w:val="24"/>
          <w:szCs w:val="24"/>
        </w:rPr>
        <w:t xml:space="preserve">в течение </w:t>
      </w:r>
      <w:r w:rsidR="006318FA">
        <w:rPr>
          <w:b/>
          <w:sz w:val="24"/>
          <w:szCs w:val="24"/>
        </w:rPr>
        <w:t>2022/2023</w:t>
      </w:r>
      <w:r w:rsidR="00675239">
        <w:rPr>
          <w:b/>
          <w:sz w:val="24"/>
          <w:szCs w:val="24"/>
        </w:rPr>
        <w:t xml:space="preserve"> </w:t>
      </w:r>
      <w:r w:rsidRPr="006A2F18">
        <w:rPr>
          <w:b/>
          <w:sz w:val="24"/>
          <w:szCs w:val="24"/>
        </w:rPr>
        <w:t>учебного года:</w:t>
      </w:r>
    </w:p>
    <w:p w:rsidR="00B673A6" w:rsidRPr="000B40A9" w:rsidRDefault="00272943" w:rsidP="00B673A6">
      <w:pPr>
        <w:ind w:firstLine="709"/>
        <w:jc w:val="both"/>
        <w:rPr>
          <w:sz w:val="24"/>
          <w:szCs w:val="24"/>
        </w:rPr>
      </w:pPr>
      <w:r w:rsidRPr="00272943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272943">
        <w:rPr>
          <w:color w:val="000000"/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6318FA">
        <w:rPr>
          <w:b/>
          <w:color w:val="000000"/>
          <w:sz w:val="24"/>
          <w:szCs w:val="24"/>
        </w:rPr>
        <w:t>44.03.02 Психолого-педагогическое образование</w:t>
      </w:r>
      <w:r w:rsidRPr="00272943">
        <w:rPr>
          <w:color w:val="000000"/>
          <w:sz w:val="24"/>
          <w:szCs w:val="24"/>
        </w:rPr>
        <w:t xml:space="preserve"> (уровень бакалавриата), направленность (профиль) пр</w:t>
      </w:r>
      <w:r w:rsidR="00675239">
        <w:rPr>
          <w:color w:val="000000"/>
          <w:sz w:val="24"/>
          <w:szCs w:val="24"/>
        </w:rPr>
        <w:t xml:space="preserve">ограммы </w:t>
      </w:r>
      <w:r w:rsidR="00675239" w:rsidRPr="006318FA">
        <w:rPr>
          <w:b/>
          <w:color w:val="000000"/>
          <w:sz w:val="24"/>
          <w:szCs w:val="24"/>
        </w:rPr>
        <w:t>«Инклюзивное образование</w:t>
      </w:r>
      <w:r w:rsidRPr="006318FA">
        <w:rPr>
          <w:b/>
          <w:color w:val="000000"/>
          <w:sz w:val="24"/>
          <w:szCs w:val="24"/>
        </w:rPr>
        <w:t>»</w:t>
      </w:r>
      <w:r w:rsidRPr="00272943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ОВЗ),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673A6" w:rsidRPr="00623271">
        <w:rPr>
          <w:sz w:val="24"/>
          <w:szCs w:val="24"/>
        </w:rPr>
        <w:t>«</w:t>
      </w:r>
      <w:r w:rsidR="00B673A6" w:rsidRPr="00B673A6">
        <w:rPr>
          <w:b/>
          <w:sz w:val="24"/>
          <w:szCs w:val="24"/>
        </w:rPr>
        <w:t>Система оценивания в инклюзивном образовании</w:t>
      </w:r>
      <w:r w:rsidR="00B673A6" w:rsidRPr="00623271">
        <w:rPr>
          <w:sz w:val="24"/>
          <w:szCs w:val="24"/>
        </w:rPr>
        <w:t>»</w:t>
      </w:r>
      <w:r w:rsidR="00B673A6" w:rsidRPr="000B40A9">
        <w:rPr>
          <w:sz w:val="24"/>
          <w:szCs w:val="24"/>
        </w:rPr>
        <w:t xml:space="preserve"> в течение </w:t>
      </w:r>
      <w:r w:rsidR="006318FA">
        <w:rPr>
          <w:sz w:val="24"/>
          <w:szCs w:val="24"/>
        </w:rPr>
        <w:t>2022/2023</w:t>
      </w:r>
      <w:r w:rsidR="00675239">
        <w:rPr>
          <w:sz w:val="24"/>
          <w:szCs w:val="24"/>
        </w:rPr>
        <w:t xml:space="preserve"> </w:t>
      </w:r>
      <w:r w:rsidR="00B673A6" w:rsidRPr="000B40A9">
        <w:rPr>
          <w:sz w:val="24"/>
          <w:szCs w:val="24"/>
        </w:rPr>
        <w:t>учебного года.</w:t>
      </w:r>
    </w:p>
    <w:p w:rsidR="00B673A6" w:rsidRPr="00793E1B" w:rsidRDefault="00B673A6" w:rsidP="00B673A6">
      <w:pPr>
        <w:suppressAutoHyphens/>
        <w:jc w:val="both"/>
        <w:rPr>
          <w:color w:val="000000"/>
          <w:sz w:val="24"/>
          <w:szCs w:val="24"/>
        </w:rPr>
      </w:pPr>
    </w:p>
    <w:p w:rsidR="00F805A2" w:rsidRPr="00F805A2" w:rsidRDefault="00B673A6" w:rsidP="00F805A2">
      <w:pPr>
        <w:pStyle w:val="a3"/>
        <w:numPr>
          <w:ilvl w:val="0"/>
          <w:numId w:val="10"/>
        </w:numPr>
        <w:suppressAutoHyphens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05A2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F805A2">
        <w:rPr>
          <w:rFonts w:ascii="Times New Roman" w:hAnsi="Times New Roman"/>
          <w:b/>
          <w:sz w:val="24"/>
          <w:szCs w:val="24"/>
        </w:rPr>
        <w:t xml:space="preserve">: </w:t>
      </w:r>
      <w:r w:rsidRPr="00F805A2">
        <w:rPr>
          <w:rFonts w:ascii="Times New Roman" w:hAnsi="Times New Roman"/>
          <w:b/>
          <w:bCs/>
          <w:sz w:val="24"/>
          <w:szCs w:val="24"/>
        </w:rPr>
        <w:t xml:space="preserve">Б1.В.ДВ.05.02. </w:t>
      </w:r>
      <w:r w:rsidRPr="00F805A2">
        <w:rPr>
          <w:rFonts w:ascii="Times New Roman" w:hAnsi="Times New Roman"/>
          <w:b/>
          <w:sz w:val="24"/>
          <w:szCs w:val="24"/>
        </w:rPr>
        <w:t xml:space="preserve"> Система оценивания в инклюзивном образовании</w:t>
      </w:r>
      <w:r w:rsidRPr="00F8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673A6" w:rsidRPr="00F805A2" w:rsidRDefault="00B673A6" w:rsidP="00F805A2">
      <w:pPr>
        <w:pStyle w:val="a3"/>
        <w:numPr>
          <w:ilvl w:val="0"/>
          <w:numId w:val="10"/>
        </w:numPr>
        <w:suppressAutoHyphens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05A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673A6" w:rsidRPr="00793E1B" w:rsidRDefault="00B673A6" w:rsidP="00B673A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99659D" w:rsidRPr="0099659D">
        <w:rPr>
          <w:color w:val="000000"/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673A6" w:rsidRPr="00793E1B" w:rsidRDefault="00B673A6" w:rsidP="00B673A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B673A6" w:rsidRPr="00590DA2" w:rsidRDefault="00B673A6" w:rsidP="00B673A6">
      <w:pPr>
        <w:ind w:firstLine="709"/>
        <w:jc w:val="both"/>
        <w:rPr>
          <w:sz w:val="24"/>
          <w:szCs w:val="24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Pr="00B673A6">
        <w:rPr>
          <w:b/>
          <w:sz w:val="24"/>
          <w:szCs w:val="24"/>
        </w:rPr>
        <w:t>Система оценивания в инклюзивном образовании</w:t>
      </w:r>
      <w:r w:rsidRPr="00623271">
        <w:rPr>
          <w:sz w:val="24"/>
          <w:szCs w:val="24"/>
        </w:rPr>
        <w:t>»</w:t>
      </w:r>
      <w:r w:rsidRPr="000B40A9">
        <w:rPr>
          <w:sz w:val="24"/>
          <w:szCs w:val="24"/>
        </w:rPr>
        <w:t xml:space="preserve"> в течение </w:t>
      </w:r>
      <w:r w:rsidR="006318FA">
        <w:rPr>
          <w:sz w:val="24"/>
          <w:szCs w:val="24"/>
        </w:rPr>
        <w:t>2022/2023</w:t>
      </w:r>
      <w:r w:rsidR="00F548BF">
        <w:rPr>
          <w:sz w:val="24"/>
          <w:szCs w:val="24"/>
        </w:rPr>
        <w:t xml:space="preserve">учебного года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B673A6" w:rsidRPr="00793E1B" w:rsidRDefault="00B673A6" w:rsidP="00B673A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72943" w:rsidRPr="00793E1B" w:rsidTr="00272943">
        <w:tc>
          <w:tcPr>
            <w:tcW w:w="3049" w:type="dxa"/>
            <w:vAlign w:val="center"/>
          </w:tcPr>
          <w:p w:rsidR="00272943" w:rsidRPr="00793E1B" w:rsidRDefault="00272943" w:rsidP="0027294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272943" w:rsidRPr="00793E1B" w:rsidRDefault="00272943" w:rsidP="0027294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72943" w:rsidRPr="00793E1B" w:rsidRDefault="00272943" w:rsidP="0027294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272943" w:rsidRPr="00793E1B" w:rsidRDefault="00272943" w:rsidP="0027294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72943" w:rsidRPr="00793E1B" w:rsidRDefault="00272943" w:rsidP="0027294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272943" w:rsidRPr="00793E1B" w:rsidRDefault="00272943" w:rsidP="0027294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272943" w:rsidRPr="00793E1B" w:rsidTr="00272943">
        <w:tc>
          <w:tcPr>
            <w:tcW w:w="3049" w:type="dxa"/>
            <w:vAlign w:val="center"/>
          </w:tcPr>
          <w:p w:rsidR="00272943" w:rsidRPr="00F548BF" w:rsidRDefault="00272943" w:rsidP="00F548BF">
            <w:pPr>
              <w:tabs>
                <w:tab w:val="left" w:pos="708"/>
              </w:tabs>
              <w:ind w:firstLine="567"/>
              <w:jc w:val="both"/>
              <w:rPr>
                <w:rStyle w:val="FontStyle46"/>
                <w:sz w:val="20"/>
                <w:szCs w:val="20"/>
              </w:rPr>
            </w:pPr>
            <w:r w:rsidRPr="00F548BF">
              <w:rPr>
                <w:rStyle w:val="FontStyle46"/>
                <w:sz w:val="20"/>
                <w:szCs w:val="20"/>
              </w:rPr>
              <w:t>Способность</w:t>
            </w:r>
            <w:r w:rsidR="00F548BF" w:rsidRPr="00F548BF">
              <w:rPr>
                <w:rStyle w:val="FontStyle46"/>
                <w:sz w:val="20"/>
                <w:szCs w:val="20"/>
              </w:rPr>
              <w:t>ю</w:t>
            </w:r>
          </w:p>
          <w:p w:rsidR="00272943" w:rsidRPr="00F548BF" w:rsidRDefault="00272943" w:rsidP="00F548BF">
            <w:pPr>
              <w:tabs>
                <w:tab w:val="left" w:pos="708"/>
              </w:tabs>
              <w:ind w:firstLine="567"/>
              <w:jc w:val="both"/>
            </w:pPr>
            <w:r w:rsidRPr="00F548BF">
              <w:rPr>
                <w:rStyle w:val="FontStyle46"/>
                <w:sz w:val="20"/>
                <w:szCs w:val="20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1595" w:type="dxa"/>
            <w:vAlign w:val="center"/>
          </w:tcPr>
          <w:p w:rsidR="00272943" w:rsidRPr="00F548BF" w:rsidRDefault="00272943" w:rsidP="00F548BF">
            <w:pPr>
              <w:tabs>
                <w:tab w:val="left" w:pos="708"/>
              </w:tabs>
              <w:ind w:firstLine="567"/>
              <w:jc w:val="both"/>
            </w:pPr>
            <w:r w:rsidRPr="00F548BF">
              <w:t>ОПК-8</w:t>
            </w:r>
          </w:p>
        </w:tc>
        <w:tc>
          <w:tcPr>
            <w:tcW w:w="4927" w:type="dxa"/>
            <w:vAlign w:val="center"/>
          </w:tcPr>
          <w:p w:rsidR="00272943" w:rsidRPr="00F548BF" w:rsidRDefault="00272943" w:rsidP="00F548BF">
            <w:pPr>
              <w:tabs>
                <w:tab w:val="left" w:pos="708"/>
              </w:tabs>
              <w:ind w:firstLine="567"/>
              <w:jc w:val="both"/>
              <w:rPr>
                <w:i/>
                <w:iCs/>
                <w:lang w:eastAsia="en-US"/>
              </w:rPr>
            </w:pPr>
            <w:r w:rsidRPr="00F548BF">
              <w:rPr>
                <w:i/>
                <w:iCs/>
                <w:lang w:eastAsia="en-US"/>
              </w:rPr>
              <w:t xml:space="preserve">Знать </w:t>
            </w:r>
            <w:r w:rsidRPr="00F548BF">
              <w:t xml:space="preserve"> 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</w:pPr>
            <w:r w:rsidRPr="00F548BF">
              <w:t xml:space="preserve">общую информацию о </w:t>
            </w:r>
            <w:r w:rsidRPr="00F548BF">
              <w:rPr>
                <w:rStyle w:val="FontStyle46"/>
                <w:sz w:val="20"/>
                <w:szCs w:val="20"/>
              </w:rPr>
              <w:t>понимании высокой социальной значимость профессии, ответственном и качественном выполнение профессиональных задач, соблюдая принципы профессиональной этики</w:t>
            </w:r>
            <w:r w:rsidRPr="00F548BF">
              <w:t>;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</w:pPr>
            <w:r w:rsidRPr="00F548BF">
              <w:rPr>
                <w:kern w:val="1"/>
                <w:lang w:eastAsia="ar-SA"/>
              </w:rPr>
              <w:t>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272943" w:rsidRPr="00F548BF" w:rsidRDefault="00272943" w:rsidP="00F548BF">
            <w:pPr>
              <w:tabs>
                <w:tab w:val="left" w:pos="708"/>
              </w:tabs>
              <w:ind w:firstLine="567"/>
              <w:jc w:val="both"/>
            </w:pPr>
            <w:r w:rsidRPr="00F548BF">
              <w:rPr>
                <w:i/>
                <w:iCs/>
                <w:lang w:eastAsia="en-US"/>
              </w:rPr>
              <w:t xml:space="preserve">Уметь 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</w:pPr>
            <w:r w:rsidRPr="00F548BF">
              <w:t>решать типовые задачи</w:t>
            </w:r>
            <w:r w:rsidRPr="00F548BF">
              <w:rPr>
                <w:rStyle w:val="FontStyle46"/>
                <w:sz w:val="20"/>
                <w:szCs w:val="20"/>
              </w:rPr>
              <w:t xml:space="preserve"> для понимания высокой социальной значимость профессии, ответственном и качественном выполнение профессиональных задач, соблюдая принципы профессиональной этики;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</w:pPr>
            <w:r w:rsidRPr="00F548BF">
              <w:rPr>
                <w:kern w:val="1"/>
                <w:lang w:eastAsia="ar-SA"/>
              </w:rPr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этики;</w:t>
            </w:r>
          </w:p>
          <w:p w:rsidR="00272943" w:rsidRPr="00F548BF" w:rsidRDefault="00272943" w:rsidP="00F548BF">
            <w:pPr>
              <w:tabs>
                <w:tab w:val="left" w:pos="708"/>
              </w:tabs>
              <w:ind w:firstLine="567"/>
              <w:jc w:val="both"/>
            </w:pPr>
            <w:r w:rsidRPr="00F548BF">
              <w:rPr>
                <w:i/>
                <w:iCs/>
                <w:lang w:eastAsia="en-US"/>
              </w:rPr>
              <w:t>Владеть</w:t>
            </w:r>
            <w:r w:rsidRPr="00F548BF">
              <w:rPr>
                <w:lang w:eastAsia="en-US"/>
              </w:rPr>
              <w:t xml:space="preserve"> 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lang w:eastAsia="en-US"/>
              </w:rPr>
            </w:pPr>
            <w:r w:rsidRPr="00F548BF">
              <w:rPr>
                <w:rStyle w:val="FontStyle46"/>
                <w:sz w:val="20"/>
                <w:szCs w:val="20"/>
              </w:rPr>
              <w:t xml:space="preserve">способность понимать высокую социальную </w:t>
            </w:r>
            <w:r w:rsidRPr="00F548BF">
              <w:rPr>
                <w:rStyle w:val="FontStyle46"/>
                <w:sz w:val="20"/>
                <w:szCs w:val="20"/>
              </w:rPr>
              <w:lastRenderedPageBreak/>
              <w:t>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Pr="00F548BF">
              <w:rPr>
                <w:kern w:val="1"/>
                <w:lang w:eastAsia="ar-SA"/>
              </w:rPr>
              <w:t>;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lang w:eastAsia="en-US"/>
              </w:rPr>
            </w:pPr>
            <w:r w:rsidRPr="00F548BF">
              <w:rPr>
                <w:kern w:val="1"/>
                <w:lang w:eastAsia="ar-SA"/>
              </w:rPr>
              <w:t xml:space="preserve"> </w:t>
            </w:r>
            <w:r w:rsidRPr="00F548BF">
              <w:t xml:space="preserve">навыками </w:t>
            </w:r>
            <w:r w:rsidRPr="00F548BF">
              <w:rPr>
                <w:rStyle w:val="FontStyle46"/>
                <w:sz w:val="20"/>
                <w:szCs w:val="20"/>
              </w:rPr>
              <w:t xml:space="preserve">применения </w:t>
            </w:r>
            <w:r w:rsidRPr="00F548BF">
              <w:rPr>
                <w:kern w:val="1"/>
                <w:lang w:eastAsia="ar-SA"/>
              </w:rPr>
              <w:t>принципами профессиональной этики</w:t>
            </w:r>
            <w:r w:rsidRPr="00F548BF">
              <w:rPr>
                <w:rStyle w:val="FontStyle46"/>
                <w:sz w:val="20"/>
                <w:szCs w:val="20"/>
              </w:rPr>
              <w:t>;</w:t>
            </w:r>
          </w:p>
        </w:tc>
      </w:tr>
      <w:tr w:rsidR="00272943" w:rsidRPr="00793E1B" w:rsidTr="00272943">
        <w:tc>
          <w:tcPr>
            <w:tcW w:w="3049" w:type="dxa"/>
          </w:tcPr>
          <w:p w:rsidR="00272943" w:rsidRPr="00F548BF" w:rsidRDefault="00272943" w:rsidP="00F548BF">
            <w:pPr>
              <w:jc w:val="both"/>
            </w:pPr>
            <w:r w:rsidRPr="00F548BF">
              <w:lastRenderedPageBreak/>
              <w:t>способность</w:t>
            </w:r>
            <w:r w:rsidR="00F548BF" w:rsidRPr="00F548BF">
              <w:t>ю</w:t>
            </w:r>
            <w:r w:rsidRPr="00F548BF">
              <w:t xml:space="preserve"> выступать посредником между обучающимся и различными социальными институтами</w:t>
            </w:r>
          </w:p>
          <w:p w:rsidR="00272943" w:rsidRPr="00F548BF" w:rsidRDefault="00272943" w:rsidP="00F548BF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</w:tcPr>
          <w:p w:rsidR="00272943" w:rsidRPr="00F548BF" w:rsidRDefault="00272943" w:rsidP="00F548B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548BF">
              <w:rPr>
                <w:rFonts w:eastAsia="Calibri"/>
                <w:lang w:eastAsia="en-US"/>
              </w:rPr>
              <w:t>ПК-21</w:t>
            </w:r>
          </w:p>
        </w:tc>
        <w:tc>
          <w:tcPr>
            <w:tcW w:w="4927" w:type="dxa"/>
            <w:vAlign w:val="center"/>
          </w:tcPr>
          <w:p w:rsidR="00272943" w:rsidRPr="00F548BF" w:rsidRDefault="00272943" w:rsidP="00F548BF">
            <w:pPr>
              <w:jc w:val="both"/>
            </w:pPr>
            <w:r w:rsidRPr="00F548BF">
              <w:t xml:space="preserve">   Знать: 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311"/>
              </w:tabs>
              <w:autoSpaceDE/>
              <w:adjustRightInd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548BF">
              <w:rPr>
                <w:color w:val="000000"/>
                <w:kern w:val="1"/>
                <w:lang w:eastAsia="ar-SA"/>
              </w:rPr>
              <w:t>методы и способы диагностики и коррекции образовательно-культурных потребностей лиц с ОВЗ;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311"/>
              </w:tabs>
              <w:autoSpaceDE/>
              <w:adjustRightInd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548BF">
              <w:rPr>
                <w:color w:val="000000"/>
                <w:kern w:val="1"/>
                <w:lang w:eastAsia="ar-SA"/>
              </w:rPr>
              <w:t>принципы, содержание и методы проектирования и реализации индивидуальных программ сопровождения культурно-досуговой деятельности лиц с ОВЗ;</w:t>
            </w:r>
          </w:p>
          <w:p w:rsidR="00272943" w:rsidRPr="00F548BF" w:rsidRDefault="00272943" w:rsidP="00F548B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548BF">
              <w:rPr>
                <w:sz w:val="20"/>
                <w:szCs w:val="20"/>
              </w:rPr>
              <w:t xml:space="preserve">    Уметь: 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311"/>
              </w:tabs>
              <w:autoSpaceDE/>
              <w:adjustRightInd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548BF">
              <w:rPr>
                <w:color w:val="000000"/>
                <w:kern w:val="1"/>
                <w:lang w:eastAsia="ar-SA"/>
              </w:rPr>
              <w:t xml:space="preserve">выбирать необходимые методы, способы и средства диагностики образовательно-культурных потребностей лиц с ОВЗ; 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311"/>
              </w:tabs>
              <w:autoSpaceDE/>
              <w:adjustRightInd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548BF">
              <w:rPr>
                <w:color w:val="000000"/>
                <w:kern w:val="1"/>
                <w:lang w:eastAsia="ar-SA"/>
              </w:rPr>
              <w:t>определять формы и характер реализации образовательно-культурных потребностей лиц с ОВЗ;</w:t>
            </w:r>
          </w:p>
          <w:p w:rsidR="00272943" w:rsidRPr="00F548BF" w:rsidRDefault="00272943" w:rsidP="00F548BF">
            <w:pPr>
              <w:jc w:val="both"/>
              <w:rPr>
                <w:b/>
              </w:rPr>
            </w:pPr>
            <w:r w:rsidRPr="00F548BF">
              <w:t xml:space="preserve">    Владеть: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311"/>
              </w:tabs>
              <w:autoSpaceDE/>
              <w:adjustRightInd/>
              <w:ind w:left="0" w:firstLine="0"/>
              <w:jc w:val="both"/>
              <w:rPr>
                <w:color w:val="000000"/>
                <w:kern w:val="1"/>
                <w:lang w:eastAsia="ar-SA"/>
              </w:rPr>
            </w:pPr>
            <w:r w:rsidRPr="00F548BF">
              <w:rPr>
                <w:color w:val="000000"/>
                <w:kern w:val="1"/>
                <w:lang w:eastAsia="ar-SA"/>
              </w:rPr>
              <w:t>навыками диагностики образовательно-культурных потребностей лиц с ОВЗ; способностями грамотно и деликатно выстраивать траекторию корректирования образовательно-культурных потребностей лиц с ОВЗ;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311"/>
              </w:tabs>
              <w:autoSpaceDE/>
              <w:adjustRightInd/>
              <w:ind w:left="0" w:firstLine="0"/>
              <w:jc w:val="both"/>
            </w:pPr>
            <w:r w:rsidRPr="00F548BF">
              <w:rPr>
                <w:color w:val="000000"/>
                <w:kern w:val="1"/>
                <w:lang w:eastAsia="ar-SA"/>
              </w:rPr>
              <w:t>интеллектуальными стратегиями проектирования и реализации индивидуальных программ сопровождения культурно-досуговой деятельности лиц с ОВЗ.</w:t>
            </w:r>
          </w:p>
        </w:tc>
      </w:tr>
      <w:tr w:rsidR="00272943" w:rsidRPr="00793E1B" w:rsidTr="00272943">
        <w:tc>
          <w:tcPr>
            <w:tcW w:w="3049" w:type="dxa"/>
            <w:vAlign w:val="center"/>
          </w:tcPr>
          <w:p w:rsidR="00272943" w:rsidRPr="00F548BF" w:rsidRDefault="00272943" w:rsidP="00F548BF">
            <w:pPr>
              <w:jc w:val="both"/>
            </w:pPr>
            <w:r w:rsidRPr="00F548BF">
              <w:t>Готовность</w:t>
            </w:r>
            <w:r w:rsidR="00F548BF" w:rsidRPr="00F548BF">
              <w:t>ю</w:t>
            </w:r>
          </w:p>
          <w:p w:rsidR="00272943" w:rsidRPr="00F548BF" w:rsidRDefault="00272943" w:rsidP="00F548BF">
            <w:pPr>
              <w:jc w:val="both"/>
            </w:pPr>
            <w:r w:rsidRPr="00F548BF">
              <w:t xml:space="preserve"> выстраивать профессиональную деятельность на основе знаний об устройстве системы социальной защиты детства </w:t>
            </w:r>
          </w:p>
          <w:p w:rsidR="00272943" w:rsidRPr="00F548BF" w:rsidRDefault="00272943" w:rsidP="00F548BF">
            <w:pPr>
              <w:jc w:val="both"/>
            </w:pPr>
          </w:p>
        </w:tc>
        <w:tc>
          <w:tcPr>
            <w:tcW w:w="1595" w:type="dxa"/>
            <w:vAlign w:val="center"/>
          </w:tcPr>
          <w:p w:rsidR="00272943" w:rsidRPr="00F548BF" w:rsidRDefault="00272943" w:rsidP="00F548BF">
            <w:pPr>
              <w:tabs>
                <w:tab w:val="left" w:pos="708"/>
              </w:tabs>
              <w:jc w:val="both"/>
            </w:pPr>
            <w:r w:rsidRPr="00F548BF">
              <w:t>ПК-19</w:t>
            </w:r>
          </w:p>
        </w:tc>
        <w:tc>
          <w:tcPr>
            <w:tcW w:w="4927" w:type="dxa"/>
            <w:vAlign w:val="center"/>
          </w:tcPr>
          <w:p w:rsidR="00272943" w:rsidRPr="00F548BF" w:rsidRDefault="00272943" w:rsidP="00F548BF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F548BF">
              <w:rPr>
                <w:i/>
                <w:iCs/>
                <w:lang w:eastAsia="en-US"/>
              </w:rPr>
              <w:t xml:space="preserve">Знать 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2"/>
              </w:numPr>
              <w:tabs>
                <w:tab w:val="left" w:pos="350"/>
              </w:tabs>
              <w:suppressAutoHyphens/>
              <w:autoSpaceDE/>
              <w:autoSpaceDN/>
              <w:adjustRightInd/>
              <w:ind w:left="0" w:firstLine="0"/>
              <w:jc w:val="both"/>
            </w:pPr>
            <w:r w:rsidRPr="00F548BF">
              <w:t>основы и принципы устройства системы социальной защиты детства.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2"/>
              </w:numPr>
              <w:tabs>
                <w:tab w:val="left" w:pos="350"/>
              </w:tabs>
              <w:suppressAutoHyphens/>
              <w:autoSpaceDE/>
              <w:autoSpaceDN/>
              <w:adjustRightInd/>
              <w:ind w:left="0" w:firstLine="0"/>
              <w:jc w:val="both"/>
            </w:pPr>
            <w:r w:rsidRPr="00F548BF">
              <w:t>технологии составления программ социального сопровождения и поддержки обучающихся;</w:t>
            </w:r>
          </w:p>
          <w:p w:rsidR="00272943" w:rsidRPr="00F548BF" w:rsidRDefault="00272943" w:rsidP="00F548BF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F548BF">
              <w:rPr>
                <w:i/>
                <w:iCs/>
                <w:lang w:eastAsia="en-US"/>
              </w:rPr>
              <w:t xml:space="preserve">Уметь 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2"/>
              </w:numPr>
              <w:tabs>
                <w:tab w:val="left" w:pos="350"/>
              </w:tabs>
              <w:suppressAutoHyphens/>
              <w:autoSpaceDE/>
              <w:autoSpaceDN/>
              <w:adjustRightInd/>
              <w:ind w:left="0" w:firstLine="0"/>
              <w:jc w:val="both"/>
            </w:pPr>
            <w:r w:rsidRPr="00F548BF">
              <w:t>использовать полученные знания, применять  теоретические знания в педагогической и воспитательной деятельности.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2"/>
              </w:numPr>
              <w:tabs>
                <w:tab w:val="left" w:pos="350"/>
              </w:tabs>
              <w:suppressAutoHyphens/>
              <w:autoSpaceDE/>
              <w:autoSpaceDN/>
              <w:adjustRightInd/>
              <w:ind w:left="0" w:firstLine="0"/>
              <w:jc w:val="both"/>
            </w:pPr>
            <w:r w:rsidRPr="00F548BF">
              <w:t>выстраивать профессиональную деятельность на основе знаний об устройстве системы социальной защиты детства;</w:t>
            </w:r>
          </w:p>
          <w:p w:rsidR="00272943" w:rsidRPr="00F548BF" w:rsidRDefault="00272943" w:rsidP="00F548BF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F548BF">
              <w:rPr>
                <w:i/>
                <w:iCs/>
                <w:sz w:val="20"/>
                <w:szCs w:val="20"/>
                <w:lang w:eastAsia="en-US"/>
              </w:rPr>
              <w:t>Владеть</w:t>
            </w:r>
            <w:r w:rsidRPr="00F548BF">
              <w:rPr>
                <w:sz w:val="20"/>
                <w:szCs w:val="20"/>
                <w:lang w:eastAsia="en-US"/>
              </w:rPr>
              <w:t xml:space="preserve"> 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2"/>
              </w:numPr>
              <w:tabs>
                <w:tab w:val="left" w:pos="350"/>
              </w:tabs>
              <w:suppressAutoHyphens/>
              <w:autoSpaceDE/>
              <w:autoSpaceDN/>
              <w:adjustRightInd/>
              <w:ind w:left="0" w:firstLine="0"/>
              <w:jc w:val="both"/>
            </w:pPr>
            <w:r w:rsidRPr="00F548BF">
              <w:t>полученными знаниями и навыками для осуществления профессиональной деятельности.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2"/>
              </w:numPr>
              <w:tabs>
                <w:tab w:val="left" w:pos="350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F548BF">
              <w:t>технологиями выстраивания профессиональной деятельности на основе знаний об устройстве системы социальной защиты детства;</w:t>
            </w:r>
          </w:p>
        </w:tc>
      </w:tr>
      <w:tr w:rsidR="00272943" w:rsidRPr="00793E1B" w:rsidTr="00272943">
        <w:tc>
          <w:tcPr>
            <w:tcW w:w="3049" w:type="dxa"/>
          </w:tcPr>
          <w:p w:rsidR="00272943" w:rsidRPr="00F548BF" w:rsidRDefault="00272943" w:rsidP="00F548BF">
            <w:pPr>
              <w:tabs>
                <w:tab w:val="left" w:pos="708"/>
              </w:tabs>
              <w:jc w:val="both"/>
              <w:rPr>
                <w:color w:val="000000"/>
                <w:lang w:eastAsia="en-US"/>
              </w:rPr>
            </w:pPr>
            <w:r w:rsidRPr="00F548BF">
              <w:rPr>
                <w:rStyle w:val="FontStyle46"/>
                <w:color w:val="000000"/>
                <w:sz w:val="20"/>
                <w:szCs w:val="20"/>
              </w:rPr>
              <w:t>способность</w:t>
            </w:r>
            <w:r w:rsidR="00F548BF" w:rsidRPr="00F548BF">
              <w:rPr>
                <w:rStyle w:val="FontStyle46"/>
                <w:color w:val="000000"/>
                <w:sz w:val="20"/>
                <w:szCs w:val="20"/>
              </w:rPr>
              <w:t>ю</w:t>
            </w:r>
            <w:r w:rsidRPr="00F548BF">
              <w:rPr>
                <w:rStyle w:val="FontStyle46"/>
                <w:color w:val="000000"/>
                <w:sz w:val="20"/>
                <w:szCs w:val="20"/>
              </w:rPr>
              <w:t xml:space="preserve"> осуществлять сбор и первичную обработку информации, результатов психологических наблюдений и диагностики</w:t>
            </w:r>
          </w:p>
        </w:tc>
        <w:tc>
          <w:tcPr>
            <w:tcW w:w="1595" w:type="dxa"/>
          </w:tcPr>
          <w:p w:rsidR="00272943" w:rsidRPr="00F548BF" w:rsidRDefault="00272943" w:rsidP="00F548BF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F548BF">
              <w:rPr>
                <w:color w:val="000000"/>
              </w:rPr>
              <w:t>ПК-24</w:t>
            </w:r>
          </w:p>
        </w:tc>
        <w:tc>
          <w:tcPr>
            <w:tcW w:w="4927" w:type="dxa"/>
            <w:vAlign w:val="center"/>
          </w:tcPr>
          <w:p w:rsidR="00272943" w:rsidRPr="00F548BF" w:rsidRDefault="00272943" w:rsidP="00F548BF">
            <w:pPr>
              <w:tabs>
                <w:tab w:val="left" w:pos="708"/>
              </w:tabs>
              <w:ind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F548BF">
              <w:rPr>
                <w:i/>
                <w:iCs/>
                <w:color w:val="000000"/>
                <w:lang w:eastAsia="en-US"/>
              </w:rPr>
              <w:t xml:space="preserve">Знать </w:t>
            </w:r>
            <w:r w:rsidRPr="00F548BF">
              <w:rPr>
                <w:color w:val="000000"/>
              </w:rPr>
              <w:t xml:space="preserve"> 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F548BF">
              <w:rPr>
                <w:rStyle w:val="FontStyle46"/>
                <w:color w:val="000000"/>
                <w:sz w:val="20"/>
                <w:szCs w:val="20"/>
              </w:rPr>
              <w:t xml:space="preserve">общую информацию  о том, </w:t>
            </w:r>
            <w:r w:rsidRPr="00F548BF">
              <w:rPr>
                <w:color w:val="000000"/>
              </w:rPr>
              <w:t xml:space="preserve">как </w:t>
            </w:r>
            <w:r w:rsidRPr="00F548BF">
              <w:rPr>
                <w:rStyle w:val="FontStyle46"/>
                <w:color w:val="000000"/>
                <w:sz w:val="20"/>
                <w:szCs w:val="20"/>
              </w:rPr>
              <w:t>осуществлять сбор и первичную обработку информации, результатов психологических наблюдений и диагностики;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F548BF">
              <w:rPr>
                <w:color w:val="000000"/>
              </w:rPr>
              <w:t xml:space="preserve">принципы и техники </w:t>
            </w:r>
            <w:r w:rsidRPr="00F548BF">
              <w:rPr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F548BF">
              <w:rPr>
                <w:color w:val="000000"/>
              </w:rPr>
              <w:t>;</w:t>
            </w:r>
            <w:r w:rsidRPr="00F548BF">
              <w:rPr>
                <w:i/>
                <w:iCs/>
                <w:color w:val="000000"/>
                <w:lang w:eastAsia="en-US"/>
              </w:rPr>
              <w:t xml:space="preserve"> </w:t>
            </w:r>
          </w:p>
          <w:p w:rsidR="00272943" w:rsidRPr="00F548BF" w:rsidRDefault="00272943" w:rsidP="00F548BF">
            <w:pPr>
              <w:tabs>
                <w:tab w:val="left" w:pos="708"/>
              </w:tabs>
              <w:ind w:left="709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F548BF">
              <w:rPr>
                <w:i/>
                <w:iCs/>
                <w:color w:val="000000"/>
                <w:lang w:eastAsia="en-US"/>
              </w:rPr>
              <w:t xml:space="preserve">Уметь 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F548BF">
              <w:rPr>
                <w:color w:val="000000"/>
              </w:rPr>
              <w:t xml:space="preserve">решать типовые задачи </w:t>
            </w:r>
            <w:r w:rsidRPr="00F548BF">
              <w:rPr>
                <w:rStyle w:val="FontStyle46"/>
                <w:color w:val="000000"/>
                <w:sz w:val="20"/>
                <w:szCs w:val="20"/>
              </w:rPr>
              <w:t>по осуществлению сбора и первичной обработки информации, результатов психологических наблюдений и диагностики</w:t>
            </w:r>
            <w:r w:rsidRPr="00F548BF">
              <w:rPr>
                <w:color w:val="000000"/>
              </w:rPr>
              <w:t xml:space="preserve">; 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219"/>
              <w:jc w:val="both"/>
              <w:rPr>
                <w:i/>
                <w:iCs/>
                <w:color w:val="000000"/>
                <w:lang w:eastAsia="en-US"/>
              </w:rPr>
            </w:pPr>
            <w:r w:rsidRPr="00F548BF">
              <w:rPr>
                <w:color w:val="000000"/>
                <w:kern w:val="1"/>
                <w:lang w:eastAsia="ar-SA"/>
              </w:rPr>
              <w:t xml:space="preserve">в разнообразных ситуациях и разными способами </w:t>
            </w:r>
            <w:r w:rsidRPr="00F548BF">
              <w:rPr>
                <w:rStyle w:val="FontStyle46"/>
                <w:color w:val="000000"/>
                <w:sz w:val="20"/>
                <w:szCs w:val="20"/>
              </w:rPr>
              <w:t>осуществлять сбор и первичную обработку информации, результатов психологических наблюдений и диагностики</w:t>
            </w:r>
            <w:r w:rsidRPr="00F548BF">
              <w:rPr>
                <w:color w:val="000000"/>
              </w:rPr>
              <w:t xml:space="preserve">; </w:t>
            </w:r>
          </w:p>
          <w:p w:rsidR="00272943" w:rsidRPr="00F548BF" w:rsidRDefault="00272943" w:rsidP="00F548BF">
            <w:pPr>
              <w:tabs>
                <w:tab w:val="left" w:pos="708"/>
              </w:tabs>
              <w:ind w:firstLine="219"/>
              <w:jc w:val="both"/>
              <w:rPr>
                <w:color w:val="000000"/>
                <w:lang w:eastAsia="en-US"/>
              </w:rPr>
            </w:pPr>
            <w:r w:rsidRPr="00F548BF">
              <w:rPr>
                <w:i/>
                <w:iCs/>
                <w:color w:val="000000"/>
                <w:lang w:eastAsia="en-US"/>
              </w:rPr>
              <w:lastRenderedPageBreak/>
              <w:t>Владеть</w:t>
            </w:r>
            <w:r w:rsidRPr="00F548BF">
              <w:rPr>
                <w:color w:val="000000"/>
                <w:lang w:eastAsia="en-US"/>
              </w:rPr>
              <w:t xml:space="preserve"> 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219"/>
              <w:jc w:val="both"/>
              <w:rPr>
                <w:color w:val="000000"/>
                <w:lang w:eastAsia="en-US"/>
              </w:rPr>
            </w:pPr>
            <w:r w:rsidRPr="00F548BF">
              <w:rPr>
                <w:color w:val="000000"/>
              </w:rPr>
              <w:t xml:space="preserve">навыками </w:t>
            </w:r>
            <w:r w:rsidRPr="00F548BF">
              <w:rPr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F548BF">
              <w:rPr>
                <w:color w:val="000000"/>
              </w:rPr>
              <w:t xml:space="preserve">;  </w:t>
            </w:r>
          </w:p>
          <w:p w:rsidR="00272943" w:rsidRPr="00F548BF" w:rsidRDefault="00272943" w:rsidP="00F548B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219"/>
              <w:jc w:val="both"/>
              <w:rPr>
                <w:color w:val="000000"/>
                <w:lang w:eastAsia="en-US"/>
              </w:rPr>
            </w:pPr>
            <w:r w:rsidRPr="00F548BF">
              <w:rPr>
                <w:color w:val="000000"/>
              </w:rPr>
              <w:t xml:space="preserve">навыками различных способов и методов </w:t>
            </w:r>
            <w:r w:rsidRPr="00F548BF">
              <w:rPr>
                <w:color w:val="000000"/>
                <w:kern w:val="1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F548BF">
              <w:rPr>
                <w:color w:val="000000"/>
              </w:rPr>
              <w:t>.</w:t>
            </w:r>
          </w:p>
        </w:tc>
      </w:tr>
    </w:tbl>
    <w:p w:rsidR="00B673A6" w:rsidRPr="00793E1B" w:rsidRDefault="00B673A6" w:rsidP="00B673A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673A6" w:rsidRPr="00793E1B" w:rsidRDefault="00B673A6" w:rsidP="00B673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673A6" w:rsidRPr="00793E1B" w:rsidRDefault="00B673A6" w:rsidP="00B673A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>
        <w:rPr>
          <w:bCs/>
          <w:sz w:val="24"/>
          <w:szCs w:val="24"/>
        </w:rPr>
        <w:t>Б1.В.ДВ.05</w:t>
      </w:r>
      <w:r w:rsidRPr="003E78F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02</w:t>
      </w:r>
      <w:r w:rsidRPr="003E78F4">
        <w:rPr>
          <w:bCs/>
          <w:sz w:val="24"/>
          <w:szCs w:val="24"/>
        </w:rPr>
        <w:t xml:space="preserve"> </w:t>
      </w:r>
      <w:r w:rsidRPr="003E78F4">
        <w:rPr>
          <w:sz w:val="24"/>
          <w:szCs w:val="24"/>
        </w:rPr>
        <w:t xml:space="preserve"> </w:t>
      </w:r>
      <w:r w:rsidRPr="00B673A6">
        <w:rPr>
          <w:b/>
          <w:sz w:val="24"/>
          <w:szCs w:val="24"/>
        </w:rPr>
        <w:t>Система оценивания в инклюзивном образовании</w:t>
      </w:r>
      <w:r w:rsidRPr="009D2A37">
        <w:rPr>
          <w:sz w:val="24"/>
          <w:szCs w:val="24"/>
        </w:rPr>
        <w:t xml:space="preserve"> </w:t>
      </w:r>
      <w:r w:rsidR="00F548BF">
        <w:rPr>
          <w:sz w:val="24"/>
          <w:szCs w:val="24"/>
        </w:rPr>
        <w:t>является дисциплиной по выбору в</w:t>
      </w:r>
      <w:r w:rsidR="00B10AE8">
        <w:rPr>
          <w:sz w:val="24"/>
          <w:szCs w:val="24"/>
        </w:rPr>
        <w:t xml:space="preserve">иативной </w:t>
      </w:r>
      <w:r w:rsidRPr="009D2A37">
        <w:rPr>
          <w:sz w:val="28"/>
          <w:szCs w:val="28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части блока </w:t>
      </w:r>
      <w:r w:rsidR="00B10AE8">
        <w:rPr>
          <w:bCs/>
          <w:sz w:val="24"/>
          <w:szCs w:val="24"/>
        </w:rPr>
        <w:t>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67"/>
        <w:gridCol w:w="2191"/>
        <w:gridCol w:w="2307"/>
        <w:gridCol w:w="1128"/>
      </w:tblGrid>
      <w:tr w:rsidR="00B673A6" w:rsidRPr="00793E1B" w:rsidTr="00B673A6">
        <w:tc>
          <w:tcPr>
            <w:tcW w:w="1196" w:type="dxa"/>
            <w:vMerge w:val="restart"/>
            <w:vAlign w:val="center"/>
          </w:tcPr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673A6" w:rsidRPr="00793E1B" w:rsidTr="00B673A6">
        <w:tc>
          <w:tcPr>
            <w:tcW w:w="1196" w:type="dxa"/>
            <w:vMerge/>
            <w:vAlign w:val="center"/>
          </w:tcPr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73A6" w:rsidRPr="00793E1B" w:rsidTr="00B673A6">
        <w:tc>
          <w:tcPr>
            <w:tcW w:w="1196" w:type="dxa"/>
            <w:vMerge/>
            <w:vAlign w:val="center"/>
          </w:tcPr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673A6" w:rsidRPr="00793E1B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673A6" w:rsidRPr="00793E1B" w:rsidTr="00B673A6">
        <w:tc>
          <w:tcPr>
            <w:tcW w:w="1196" w:type="dxa"/>
            <w:vAlign w:val="center"/>
          </w:tcPr>
          <w:p w:rsidR="00B673A6" w:rsidRPr="00162055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Б1.В.ДВ.05</w:t>
            </w:r>
            <w:r w:rsidRPr="003E78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3E78F4">
              <w:rPr>
                <w:bCs/>
                <w:sz w:val="24"/>
                <w:szCs w:val="24"/>
              </w:rPr>
              <w:t xml:space="preserve"> </w:t>
            </w:r>
            <w:r w:rsidRPr="003E78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B673A6" w:rsidRPr="00162055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B673A6">
              <w:rPr>
                <w:b/>
                <w:sz w:val="24"/>
                <w:szCs w:val="24"/>
              </w:rPr>
              <w:t>Система оценивания в инклюзивном образовании</w:t>
            </w:r>
          </w:p>
        </w:tc>
        <w:tc>
          <w:tcPr>
            <w:tcW w:w="2232" w:type="dxa"/>
            <w:vAlign w:val="center"/>
          </w:tcPr>
          <w:p w:rsidR="007C3181" w:rsidRPr="007C3181" w:rsidRDefault="007C3181" w:rsidP="00B673A6">
            <w:pPr>
              <w:jc w:val="both"/>
              <w:rPr>
                <w:sz w:val="24"/>
                <w:szCs w:val="24"/>
              </w:rPr>
            </w:pPr>
            <w:r w:rsidRPr="007C318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7C3181">
              <w:rPr>
                <w:sz w:val="24"/>
                <w:szCs w:val="24"/>
              </w:rPr>
              <w:t>:</w:t>
            </w:r>
          </w:p>
          <w:p w:rsidR="00B673A6" w:rsidRPr="007C3181" w:rsidRDefault="00B673A6" w:rsidP="00B673A6">
            <w:pPr>
              <w:jc w:val="both"/>
              <w:rPr>
                <w:sz w:val="24"/>
                <w:szCs w:val="24"/>
              </w:rPr>
            </w:pPr>
            <w:r w:rsidRPr="007C3181">
              <w:rPr>
                <w:sz w:val="24"/>
                <w:szCs w:val="24"/>
              </w:rPr>
              <w:t>Общая и возрастная психология</w:t>
            </w:r>
          </w:p>
          <w:p w:rsidR="00B673A6" w:rsidRPr="007C3181" w:rsidRDefault="00B673A6" w:rsidP="00B673A6">
            <w:pPr>
              <w:jc w:val="both"/>
              <w:rPr>
                <w:sz w:val="24"/>
                <w:szCs w:val="24"/>
              </w:rPr>
            </w:pPr>
            <w:r w:rsidRPr="007C3181">
              <w:rPr>
                <w:sz w:val="24"/>
                <w:szCs w:val="24"/>
              </w:rPr>
              <w:t>Анатомия и возрастная физиология</w:t>
            </w:r>
          </w:p>
          <w:p w:rsidR="00B673A6" w:rsidRPr="007C3181" w:rsidRDefault="00B673A6" w:rsidP="00B673A6">
            <w:pPr>
              <w:jc w:val="both"/>
              <w:rPr>
                <w:sz w:val="24"/>
                <w:szCs w:val="24"/>
              </w:rPr>
            </w:pPr>
            <w:r w:rsidRPr="007C3181">
              <w:rPr>
                <w:sz w:val="24"/>
                <w:szCs w:val="24"/>
              </w:rPr>
              <w:t>Психология здоровья</w:t>
            </w:r>
          </w:p>
          <w:p w:rsidR="00B673A6" w:rsidRPr="007C3181" w:rsidRDefault="00B673A6" w:rsidP="00B673A6">
            <w:pPr>
              <w:jc w:val="both"/>
              <w:rPr>
                <w:sz w:val="24"/>
                <w:szCs w:val="24"/>
              </w:rPr>
            </w:pPr>
            <w:r w:rsidRPr="007C3181">
              <w:rPr>
                <w:sz w:val="24"/>
                <w:szCs w:val="24"/>
              </w:rPr>
              <w:t>Психологическое консультирование и психологическое просвещение в образовании</w:t>
            </w:r>
          </w:p>
          <w:p w:rsidR="00B673A6" w:rsidRPr="007C3181" w:rsidRDefault="00B673A6" w:rsidP="00B673A6">
            <w:pPr>
              <w:jc w:val="both"/>
              <w:rPr>
                <w:sz w:val="24"/>
                <w:szCs w:val="24"/>
              </w:rPr>
            </w:pPr>
          </w:p>
          <w:p w:rsidR="00B673A6" w:rsidRPr="007C3181" w:rsidRDefault="00B673A6" w:rsidP="00B67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673A6" w:rsidRPr="00B84021" w:rsidRDefault="00B673A6" w:rsidP="00B673A6">
            <w:pPr>
              <w:jc w:val="both"/>
              <w:rPr>
                <w:color w:val="000000"/>
                <w:sz w:val="24"/>
                <w:szCs w:val="24"/>
              </w:rPr>
            </w:pPr>
            <w:r w:rsidRPr="00B84021">
              <w:rPr>
                <w:color w:val="000000"/>
                <w:sz w:val="24"/>
                <w:szCs w:val="24"/>
              </w:rPr>
              <w:t>Методология и методы психолого- педагогических исследований</w:t>
            </w:r>
          </w:p>
          <w:p w:rsidR="00B673A6" w:rsidRPr="00B84021" w:rsidRDefault="00B673A6" w:rsidP="00B673A6">
            <w:pPr>
              <w:jc w:val="both"/>
              <w:rPr>
                <w:color w:val="000000"/>
                <w:sz w:val="24"/>
                <w:szCs w:val="24"/>
              </w:rPr>
            </w:pPr>
            <w:r w:rsidRPr="00B84021">
              <w:rPr>
                <w:color w:val="000000"/>
                <w:sz w:val="24"/>
                <w:szCs w:val="24"/>
              </w:rPr>
              <w:t>Основы социальной реабилитации и профориентации детей с нарушениями в развитии</w:t>
            </w:r>
          </w:p>
          <w:p w:rsidR="00B673A6" w:rsidRPr="00B84021" w:rsidRDefault="00B673A6" w:rsidP="00B673A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4021">
              <w:rPr>
                <w:iCs/>
                <w:color w:val="000000"/>
                <w:sz w:val="24"/>
                <w:szCs w:val="24"/>
              </w:rPr>
              <w:t>Психолого-педагогическая служба в инклюзивном образовании</w:t>
            </w:r>
          </w:p>
          <w:p w:rsidR="00B673A6" w:rsidRPr="00B84021" w:rsidRDefault="00B673A6" w:rsidP="00B673A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4021">
              <w:rPr>
                <w:iCs/>
                <w:color w:val="000000"/>
                <w:sz w:val="24"/>
                <w:szCs w:val="24"/>
              </w:rPr>
              <w:t>Система оценивания в инклюзивном образовании</w:t>
            </w:r>
          </w:p>
          <w:p w:rsidR="00B673A6" w:rsidRPr="00CF196A" w:rsidRDefault="00B673A6" w:rsidP="00B673A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72943" w:rsidRPr="00272943" w:rsidRDefault="00272943" w:rsidP="0027294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943">
              <w:rPr>
                <w:rFonts w:eastAsia="Calibri"/>
                <w:sz w:val="24"/>
                <w:szCs w:val="24"/>
                <w:lang w:eastAsia="en-US"/>
              </w:rPr>
              <w:t>ПК-19; ПК-21; ПК-24;</w:t>
            </w:r>
          </w:p>
          <w:p w:rsidR="00272943" w:rsidRPr="00272943" w:rsidRDefault="00272943" w:rsidP="0027294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943"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  <w:p w:rsidR="00B673A6" w:rsidRPr="00272943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73A6" w:rsidRPr="00272943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73A6" w:rsidRPr="00272943" w:rsidRDefault="00B673A6" w:rsidP="00B673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673A6" w:rsidRPr="00793E1B" w:rsidRDefault="00B673A6" w:rsidP="00B673A6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673A6" w:rsidRPr="00793E1B" w:rsidRDefault="00B673A6" w:rsidP="00B673A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673A6" w:rsidRDefault="00B673A6" w:rsidP="00B673A6">
      <w:pPr>
        <w:ind w:firstLine="709"/>
        <w:jc w:val="both"/>
        <w:rPr>
          <w:color w:val="000000"/>
          <w:sz w:val="24"/>
          <w:szCs w:val="24"/>
        </w:rPr>
      </w:pPr>
    </w:p>
    <w:p w:rsidR="00B673A6" w:rsidRPr="00B44FF6" w:rsidRDefault="00B673A6" w:rsidP="00B673A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8 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>
        <w:rPr>
          <w:rFonts w:eastAsia="Calibri"/>
          <w:sz w:val="24"/>
          <w:szCs w:val="24"/>
          <w:lang w:eastAsia="en-US"/>
        </w:rPr>
        <w:t>288</w:t>
      </w:r>
      <w:r w:rsidRPr="00162055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B673A6" w:rsidRPr="00793E1B" w:rsidRDefault="00B673A6" w:rsidP="00B673A6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673A6" w:rsidRPr="00793E1B" w:rsidTr="00B673A6">
        <w:tc>
          <w:tcPr>
            <w:tcW w:w="4365" w:type="dxa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673A6" w:rsidRPr="00793E1B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673A6" w:rsidRPr="00793E1B" w:rsidTr="00B673A6">
        <w:tc>
          <w:tcPr>
            <w:tcW w:w="4365" w:type="dxa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B673A6" w:rsidRPr="007F013C" w:rsidRDefault="007C3181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B673A6" w:rsidRPr="00793E1B" w:rsidTr="00B673A6">
        <w:tc>
          <w:tcPr>
            <w:tcW w:w="4365" w:type="dxa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B673A6" w:rsidRPr="00793E1B" w:rsidTr="00B673A6">
        <w:tc>
          <w:tcPr>
            <w:tcW w:w="4365" w:type="dxa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673A6" w:rsidRPr="00793E1B" w:rsidTr="00B673A6">
        <w:tc>
          <w:tcPr>
            <w:tcW w:w="4365" w:type="dxa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673A6" w:rsidRPr="00793E1B" w:rsidTr="00B673A6">
        <w:tc>
          <w:tcPr>
            <w:tcW w:w="4365" w:type="dxa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673A6" w:rsidRPr="007F013C" w:rsidRDefault="007C3181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B673A6" w:rsidRPr="00793E1B" w:rsidTr="00B673A6">
        <w:tc>
          <w:tcPr>
            <w:tcW w:w="4365" w:type="dxa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B673A6" w:rsidRPr="00793E1B" w:rsidTr="00B673A6">
        <w:tc>
          <w:tcPr>
            <w:tcW w:w="4365" w:type="dxa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8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8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B673A6" w:rsidRPr="00793E1B" w:rsidRDefault="00B673A6" w:rsidP="00B673A6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673A6" w:rsidRPr="00793E1B" w:rsidRDefault="00B673A6" w:rsidP="00B673A6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673A6" w:rsidRPr="00793E1B" w:rsidRDefault="00B673A6" w:rsidP="00B673A6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B673A6" w:rsidRPr="00793E1B" w:rsidRDefault="00B673A6" w:rsidP="00B673A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B673A6" w:rsidRPr="00793E1B" w:rsidRDefault="00B673A6" w:rsidP="00B673A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673A6" w:rsidRPr="00B44FF6" w:rsidTr="00B673A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B44FF6" w:rsidRDefault="00B673A6" w:rsidP="00B673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682122" w:rsidRDefault="00B673A6" w:rsidP="00B673A6">
            <w:pPr>
              <w:rPr>
                <w:sz w:val="24"/>
                <w:szCs w:val="24"/>
              </w:rPr>
            </w:pPr>
          </w:p>
          <w:p w:rsidR="00B673A6" w:rsidRPr="00682122" w:rsidRDefault="00B673A6" w:rsidP="00B673A6">
            <w:pPr>
              <w:rPr>
                <w:sz w:val="24"/>
                <w:szCs w:val="24"/>
              </w:rPr>
            </w:pPr>
            <w:r w:rsidRPr="00682122">
              <w:rPr>
                <w:sz w:val="24"/>
                <w:szCs w:val="24"/>
              </w:rPr>
              <w:t xml:space="preserve">Тема 1. </w:t>
            </w:r>
            <w:r w:rsidR="000C4453" w:rsidRPr="00682122">
              <w:rPr>
                <w:sz w:val="24"/>
                <w:szCs w:val="24"/>
              </w:rPr>
              <w:t>Актуальные вопросы оценки качества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682122" w:rsidRDefault="00B673A6" w:rsidP="00B6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682122" w:rsidRDefault="00B673A6" w:rsidP="00B673A6">
            <w:pPr>
              <w:rPr>
                <w:sz w:val="24"/>
                <w:szCs w:val="24"/>
              </w:rPr>
            </w:pPr>
          </w:p>
          <w:p w:rsidR="00B673A6" w:rsidRPr="00682122" w:rsidRDefault="00B673A6" w:rsidP="00B673A6">
            <w:pPr>
              <w:rPr>
                <w:color w:val="000000"/>
                <w:sz w:val="24"/>
                <w:szCs w:val="24"/>
              </w:rPr>
            </w:pPr>
            <w:r w:rsidRPr="00682122">
              <w:rPr>
                <w:sz w:val="24"/>
                <w:szCs w:val="24"/>
              </w:rPr>
              <w:t xml:space="preserve">Тема 2. </w:t>
            </w:r>
            <w:r w:rsidR="000C4453" w:rsidRPr="00682122">
              <w:rPr>
                <w:sz w:val="24"/>
                <w:szCs w:val="24"/>
              </w:rPr>
              <w:t>.  Компетентностный подход к качеству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682122" w:rsidRDefault="00B673A6" w:rsidP="00B6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E50AB9" w:rsidRDefault="00B673A6" w:rsidP="00B673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682122" w:rsidRDefault="00B673A6" w:rsidP="00B673A6">
            <w:pPr>
              <w:rPr>
                <w:bCs/>
                <w:sz w:val="24"/>
                <w:szCs w:val="24"/>
              </w:rPr>
            </w:pPr>
          </w:p>
          <w:p w:rsidR="00B673A6" w:rsidRPr="00682122" w:rsidRDefault="00B673A6" w:rsidP="00B673A6">
            <w:pPr>
              <w:rPr>
                <w:sz w:val="24"/>
                <w:szCs w:val="24"/>
              </w:rPr>
            </w:pPr>
            <w:r w:rsidRPr="00682122">
              <w:rPr>
                <w:bCs/>
                <w:sz w:val="24"/>
                <w:szCs w:val="24"/>
              </w:rPr>
              <w:t>Тема 3</w:t>
            </w:r>
            <w:r w:rsidRPr="00682122">
              <w:rPr>
                <w:sz w:val="24"/>
                <w:szCs w:val="24"/>
              </w:rPr>
              <w:t xml:space="preserve"> </w:t>
            </w:r>
            <w:r w:rsidR="000C4453" w:rsidRPr="00682122">
              <w:rPr>
                <w:sz w:val="24"/>
                <w:szCs w:val="24"/>
              </w:rPr>
              <w:t>Особенности оценочной деятельности учителя на уроках в соответствии с ФГОС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682122" w:rsidRDefault="00B673A6" w:rsidP="00B6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E50AB9" w:rsidRDefault="00B673A6" w:rsidP="00B673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682122" w:rsidRDefault="00B673A6" w:rsidP="00B673A6">
            <w:pPr>
              <w:rPr>
                <w:sz w:val="24"/>
                <w:szCs w:val="24"/>
              </w:rPr>
            </w:pPr>
          </w:p>
          <w:p w:rsidR="00B673A6" w:rsidRPr="00682122" w:rsidRDefault="00B673A6" w:rsidP="00B673A6">
            <w:pPr>
              <w:rPr>
                <w:sz w:val="24"/>
                <w:szCs w:val="24"/>
              </w:rPr>
            </w:pPr>
            <w:r w:rsidRPr="00682122">
              <w:rPr>
                <w:bCs/>
                <w:sz w:val="24"/>
                <w:szCs w:val="24"/>
              </w:rPr>
              <w:t xml:space="preserve">Тема 4. </w:t>
            </w:r>
            <w:r w:rsidR="000C4453" w:rsidRPr="00682122">
              <w:rPr>
                <w:sz w:val="24"/>
                <w:szCs w:val="24"/>
              </w:rPr>
              <w:t>Средства аутентичного оценивания качества усвоения учащимися учебного материала.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682122" w:rsidRDefault="00B673A6" w:rsidP="00B6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E50AB9" w:rsidRDefault="00B673A6" w:rsidP="00B673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682122" w:rsidRDefault="00B673A6" w:rsidP="00B673A6">
            <w:pPr>
              <w:rPr>
                <w:bCs/>
                <w:sz w:val="24"/>
                <w:szCs w:val="24"/>
              </w:rPr>
            </w:pPr>
          </w:p>
          <w:p w:rsidR="00B673A6" w:rsidRPr="00682122" w:rsidRDefault="00B673A6" w:rsidP="00B673A6">
            <w:pPr>
              <w:rPr>
                <w:sz w:val="24"/>
                <w:szCs w:val="24"/>
              </w:rPr>
            </w:pPr>
            <w:r w:rsidRPr="00682122">
              <w:rPr>
                <w:bCs/>
                <w:sz w:val="24"/>
                <w:szCs w:val="24"/>
              </w:rPr>
              <w:t xml:space="preserve">Тема 5. </w:t>
            </w:r>
            <w:r w:rsidR="000C4453" w:rsidRPr="00682122">
              <w:rPr>
                <w:sz w:val="24"/>
                <w:szCs w:val="24"/>
              </w:rPr>
              <w:t>Портфолио – как показатель личностных достижений в современном образовании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682122" w:rsidRDefault="00B673A6" w:rsidP="00B6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E50AB9" w:rsidRDefault="00B673A6" w:rsidP="00B673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682122" w:rsidRDefault="00B673A6" w:rsidP="00B673A6">
            <w:pPr>
              <w:rPr>
                <w:sz w:val="24"/>
                <w:szCs w:val="24"/>
              </w:rPr>
            </w:pPr>
          </w:p>
          <w:p w:rsidR="00B673A6" w:rsidRPr="00682122" w:rsidRDefault="00B673A6" w:rsidP="00B673A6">
            <w:pPr>
              <w:rPr>
                <w:sz w:val="24"/>
                <w:szCs w:val="24"/>
              </w:rPr>
            </w:pPr>
            <w:r w:rsidRPr="00682122">
              <w:rPr>
                <w:bCs/>
                <w:sz w:val="24"/>
                <w:szCs w:val="24"/>
              </w:rPr>
              <w:t xml:space="preserve">Тема 6. </w:t>
            </w:r>
            <w:r w:rsidR="000C4453" w:rsidRPr="00682122">
              <w:rPr>
                <w:sz w:val="24"/>
                <w:szCs w:val="24"/>
              </w:rPr>
              <w:t>Педагогические тесты. Виды тестов и формы тестовых заданий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1156D7" w:rsidRDefault="00B673A6" w:rsidP="00B673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73A6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B673A6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B673A6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E50AB9" w:rsidRDefault="00B673A6" w:rsidP="00B673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E50AB9" w:rsidRDefault="00B673A6" w:rsidP="00B67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E50AB9" w:rsidRDefault="00B673A6" w:rsidP="00B673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E50AB9" w:rsidRDefault="00B673A6" w:rsidP="00B673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E50AB9" w:rsidRDefault="00B673A6" w:rsidP="00B673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E50AB9" w:rsidRDefault="00B673A6" w:rsidP="00B673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E50AB9" w:rsidRDefault="00B673A6" w:rsidP="00B673A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1156D7" w:rsidRDefault="00B673A6" w:rsidP="00B673A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1156D7" w:rsidRDefault="00B673A6" w:rsidP="00B673A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lastRenderedPageBreak/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7F013C" w:rsidRDefault="00B673A6" w:rsidP="00B673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B673A6" w:rsidRPr="00793E1B" w:rsidRDefault="00B673A6" w:rsidP="00B673A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673A6" w:rsidRPr="00793E1B" w:rsidRDefault="00B673A6" w:rsidP="00B673A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673A6" w:rsidRPr="00793E1B" w:rsidRDefault="00B673A6" w:rsidP="00B673A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B673A6" w:rsidRPr="00793E1B" w:rsidRDefault="00B673A6" w:rsidP="00B673A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673A6" w:rsidRPr="00793E1B" w:rsidRDefault="00B673A6" w:rsidP="00B673A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673A6" w:rsidRPr="00793E1B" w:rsidTr="00B673A6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B1B01" w:rsidRDefault="00B673A6" w:rsidP="00B673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r w:rsidRPr="001156D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72943" w:rsidRPr="00793E1B" w:rsidTr="00B673A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682122" w:rsidRDefault="00272943" w:rsidP="00272943">
            <w:pPr>
              <w:rPr>
                <w:sz w:val="24"/>
                <w:szCs w:val="24"/>
              </w:rPr>
            </w:pPr>
          </w:p>
          <w:p w:rsidR="00272943" w:rsidRPr="00682122" w:rsidRDefault="00272943" w:rsidP="00272943">
            <w:pPr>
              <w:rPr>
                <w:sz w:val="24"/>
                <w:szCs w:val="24"/>
              </w:rPr>
            </w:pPr>
            <w:r w:rsidRPr="00682122">
              <w:rPr>
                <w:sz w:val="24"/>
                <w:szCs w:val="24"/>
              </w:rPr>
              <w:t>Тема 1. Актуальные вопросы оценки качества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2943" w:rsidRPr="00793E1B" w:rsidRDefault="00272943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1534CB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1534CB" w:rsidP="00B673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272943" w:rsidRPr="00793E1B" w:rsidTr="00B673A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43" w:rsidRPr="00682122" w:rsidRDefault="00272943" w:rsidP="00B6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2943" w:rsidRPr="00793E1B" w:rsidRDefault="00272943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72943" w:rsidRPr="00793E1B" w:rsidTr="00B673A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682122" w:rsidRDefault="00272943" w:rsidP="00272943">
            <w:pPr>
              <w:rPr>
                <w:sz w:val="24"/>
                <w:szCs w:val="24"/>
              </w:rPr>
            </w:pPr>
          </w:p>
          <w:p w:rsidR="00272943" w:rsidRPr="00682122" w:rsidRDefault="00272943" w:rsidP="00272943">
            <w:pPr>
              <w:rPr>
                <w:color w:val="000000"/>
                <w:sz w:val="24"/>
                <w:szCs w:val="24"/>
              </w:rPr>
            </w:pPr>
            <w:r w:rsidRPr="00682122">
              <w:rPr>
                <w:sz w:val="24"/>
                <w:szCs w:val="24"/>
              </w:rPr>
              <w:t>Тема 2. .  Компетентностный подход к качеству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2943" w:rsidRPr="00793E1B" w:rsidRDefault="00272943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1534CB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1534CB" w:rsidP="00B673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</w:tr>
      <w:tr w:rsidR="00272943" w:rsidRPr="00793E1B" w:rsidTr="00B673A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43" w:rsidRPr="00682122" w:rsidRDefault="00272943" w:rsidP="00B6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2943" w:rsidRPr="00793E1B" w:rsidRDefault="00272943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72943" w:rsidRPr="00793E1B" w:rsidTr="00B673A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682122" w:rsidRDefault="00272943" w:rsidP="00272943">
            <w:pPr>
              <w:rPr>
                <w:bCs/>
                <w:sz w:val="24"/>
                <w:szCs w:val="24"/>
              </w:rPr>
            </w:pPr>
          </w:p>
          <w:p w:rsidR="00272943" w:rsidRPr="00682122" w:rsidRDefault="00272943" w:rsidP="00272943">
            <w:pPr>
              <w:rPr>
                <w:sz w:val="24"/>
                <w:szCs w:val="24"/>
              </w:rPr>
            </w:pPr>
            <w:r w:rsidRPr="00682122">
              <w:rPr>
                <w:bCs/>
                <w:sz w:val="24"/>
                <w:szCs w:val="24"/>
              </w:rPr>
              <w:t>Тема 3</w:t>
            </w:r>
            <w:r w:rsidRPr="00682122">
              <w:rPr>
                <w:sz w:val="24"/>
                <w:szCs w:val="24"/>
              </w:rPr>
              <w:t xml:space="preserve"> Особенности оценочной деятельности учителя на уроках в соответствии с ФГОС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2943" w:rsidRPr="00793E1B" w:rsidRDefault="00272943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1534CB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943" w:rsidRPr="00BC3C2C" w:rsidRDefault="001534CB" w:rsidP="00B673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</w:tr>
      <w:tr w:rsidR="00272943" w:rsidRPr="00793E1B" w:rsidTr="00B673A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43" w:rsidRPr="00682122" w:rsidRDefault="00272943" w:rsidP="00B673A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2943" w:rsidRPr="00793E1B" w:rsidRDefault="00272943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272943" w:rsidRPr="00793E1B" w:rsidTr="0027294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943" w:rsidRPr="00682122" w:rsidRDefault="00272943" w:rsidP="00272943">
            <w:pPr>
              <w:rPr>
                <w:sz w:val="24"/>
                <w:szCs w:val="24"/>
              </w:rPr>
            </w:pPr>
          </w:p>
          <w:p w:rsidR="00272943" w:rsidRPr="00682122" w:rsidRDefault="00272943" w:rsidP="00272943">
            <w:pPr>
              <w:rPr>
                <w:sz w:val="24"/>
                <w:szCs w:val="24"/>
              </w:rPr>
            </w:pPr>
            <w:r w:rsidRPr="00682122">
              <w:rPr>
                <w:bCs/>
                <w:sz w:val="24"/>
                <w:szCs w:val="24"/>
              </w:rPr>
              <w:t xml:space="preserve">Тема 4. </w:t>
            </w:r>
            <w:r w:rsidRPr="00682122">
              <w:rPr>
                <w:sz w:val="24"/>
                <w:szCs w:val="24"/>
              </w:rPr>
              <w:t>Средства аутентичного оценивания качества усвоения учащимися учебного материала.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2943" w:rsidRPr="00793E1B" w:rsidRDefault="00272943" w:rsidP="002729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2943" w:rsidRPr="00BC3C2C" w:rsidRDefault="001534CB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Default="001534CB" w:rsidP="00B673A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272943" w:rsidRPr="00793E1B" w:rsidTr="00B673A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43" w:rsidRPr="00682122" w:rsidRDefault="00272943" w:rsidP="00B673A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2943" w:rsidRPr="00793E1B" w:rsidRDefault="00272943" w:rsidP="002729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Default="00272943" w:rsidP="00B673A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272943" w:rsidRPr="00793E1B" w:rsidTr="0027294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943" w:rsidRPr="00682122" w:rsidRDefault="00272943" w:rsidP="00272943">
            <w:pPr>
              <w:rPr>
                <w:bCs/>
                <w:sz w:val="24"/>
                <w:szCs w:val="24"/>
              </w:rPr>
            </w:pPr>
          </w:p>
          <w:p w:rsidR="00272943" w:rsidRPr="00682122" w:rsidRDefault="00272943" w:rsidP="00272943">
            <w:pPr>
              <w:rPr>
                <w:sz w:val="24"/>
                <w:szCs w:val="24"/>
              </w:rPr>
            </w:pPr>
            <w:r w:rsidRPr="00682122">
              <w:rPr>
                <w:bCs/>
                <w:sz w:val="24"/>
                <w:szCs w:val="24"/>
              </w:rPr>
              <w:t xml:space="preserve">Тема 5. </w:t>
            </w:r>
            <w:r w:rsidRPr="00682122">
              <w:rPr>
                <w:sz w:val="24"/>
                <w:szCs w:val="24"/>
              </w:rPr>
              <w:t>Портфолио – как показатель личностных достижений в современном образовании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2943" w:rsidRPr="00793E1B" w:rsidRDefault="00272943" w:rsidP="002729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2943" w:rsidRPr="00BC3C2C" w:rsidRDefault="001534CB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Default="001534CB" w:rsidP="00B673A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272943" w:rsidRPr="00793E1B" w:rsidTr="00B673A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43" w:rsidRPr="00682122" w:rsidRDefault="00272943" w:rsidP="00B673A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2943" w:rsidRPr="00793E1B" w:rsidRDefault="00272943" w:rsidP="002729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Default="00272943" w:rsidP="00B673A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272943" w:rsidRPr="00793E1B" w:rsidTr="0027294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943" w:rsidRPr="00682122" w:rsidRDefault="00272943" w:rsidP="00272943">
            <w:pPr>
              <w:rPr>
                <w:sz w:val="24"/>
                <w:szCs w:val="24"/>
              </w:rPr>
            </w:pPr>
          </w:p>
          <w:p w:rsidR="00272943" w:rsidRPr="00682122" w:rsidRDefault="00272943" w:rsidP="00272943">
            <w:pPr>
              <w:rPr>
                <w:sz w:val="24"/>
                <w:szCs w:val="24"/>
              </w:rPr>
            </w:pPr>
            <w:r w:rsidRPr="00682122">
              <w:rPr>
                <w:bCs/>
                <w:sz w:val="24"/>
                <w:szCs w:val="24"/>
              </w:rPr>
              <w:t xml:space="preserve">Тема 6. </w:t>
            </w:r>
            <w:r w:rsidRPr="00682122">
              <w:rPr>
                <w:sz w:val="24"/>
                <w:szCs w:val="24"/>
              </w:rPr>
              <w:t>Педагогические тесты. Виды тестов и формы тестовых заданий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2943" w:rsidRPr="00793E1B" w:rsidRDefault="00272943" w:rsidP="002729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2943" w:rsidRPr="00BC3C2C" w:rsidRDefault="001534CB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Default="001534CB" w:rsidP="00B673A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272943" w:rsidRPr="00793E1B" w:rsidTr="00B673A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943" w:rsidRPr="001156D7" w:rsidRDefault="00272943" w:rsidP="00B673A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2943" w:rsidRPr="00793E1B" w:rsidRDefault="00272943" w:rsidP="0027294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2943" w:rsidRPr="00BC3C2C" w:rsidRDefault="00272943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2943" w:rsidRDefault="00272943" w:rsidP="00B673A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B673A6" w:rsidRPr="001156D7" w:rsidTr="00B673A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BC3C2C" w:rsidRDefault="001534CB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34CB">
              <w:rPr>
                <w:sz w:val="22"/>
                <w:szCs w:val="22"/>
              </w:rPr>
              <w:t>257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BC3C2C" w:rsidRDefault="001534CB" w:rsidP="00B673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673A6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B673A6" w:rsidRPr="001156D7" w:rsidTr="00B673A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1156D7" w:rsidRDefault="00B673A6" w:rsidP="00B673A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673A6" w:rsidRPr="00793E1B" w:rsidTr="00B673A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A6" w:rsidRPr="001156D7" w:rsidRDefault="00B673A6" w:rsidP="00B673A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673A6" w:rsidRPr="00793E1B" w:rsidRDefault="00B673A6" w:rsidP="00B673A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73A6" w:rsidRPr="00BC3C2C" w:rsidRDefault="00B673A6" w:rsidP="00B673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B673A6" w:rsidRPr="00793E1B" w:rsidRDefault="00B673A6" w:rsidP="00B673A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673A6" w:rsidRPr="001534CB" w:rsidRDefault="00B673A6" w:rsidP="00B673A6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B673A6" w:rsidRPr="001534CB" w:rsidRDefault="00B673A6" w:rsidP="00B673A6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1534CB">
        <w:rPr>
          <w:b/>
          <w:i/>
          <w:color w:val="000000"/>
          <w:sz w:val="16"/>
          <w:szCs w:val="16"/>
        </w:rPr>
        <w:t>* Примечания:</w:t>
      </w:r>
    </w:p>
    <w:p w:rsidR="0099659D" w:rsidRPr="001534CB" w:rsidRDefault="0099659D" w:rsidP="0099659D">
      <w:pPr>
        <w:ind w:firstLine="709"/>
        <w:jc w:val="both"/>
        <w:rPr>
          <w:b/>
          <w:sz w:val="16"/>
          <w:szCs w:val="16"/>
        </w:rPr>
      </w:pPr>
      <w:r w:rsidRPr="001534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9659D" w:rsidRPr="001534CB" w:rsidRDefault="00B673A6" w:rsidP="0099659D">
      <w:pPr>
        <w:ind w:firstLine="709"/>
        <w:jc w:val="both"/>
        <w:rPr>
          <w:sz w:val="16"/>
          <w:szCs w:val="16"/>
        </w:rPr>
      </w:pPr>
      <w:r w:rsidRPr="001534C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534CB">
        <w:rPr>
          <w:b/>
          <w:color w:val="000000"/>
          <w:sz w:val="16"/>
          <w:szCs w:val="16"/>
          <w:lang w:eastAsia="en-US"/>
        </w:rPr>
        <w:t>«</w:t>
      </w:r>
      <w:r w:rsidR="000C4453" w:rsidRPr="001534CB">
        <w:rPr>
          <w:b/>
          <w:sz w:val="16"/>
          <w:szCs w:val="16"/>
        </w:rPr>
        <w:t xml:space="preserve">Система </w:t>
      </w:r>
      <w:r w:rsidR="000C4453" w:rsidRPr="001534CB">
        <w:rPr>
          <w:b/>
          <w:sz w:val="16"/>
          <w:szCs w:val="16"/>
        </w:rPr>
        <w:lastRenderedPageBreak/>
        <w:t>оценивания в инклюзивном образовании</w:t>
      </w:r>
      <w:r w:rsidRPr="001534CB">
        <w:rPr>
          <w:b/>
          <w:color w:val="000000"/>
          <w:sz w:val="16"/>
          <w:szCs w:val="16"/>
          <w:lang w:eastAsia="en-US"/>
        </w:rPr>
        <w:t xml:space="preserve">» </w:t>
      </w:r>
      <w:r w:rsidRPr="001534CB">
        <w:rPr>
          <w:sz w:val="16"/>
          <w:szCs w:val="16"/>
        </w:rPr>
        <w:t xml:space="preserve"> </w:t>
      </w:r>
      <w:r w:rsidR="0099659D" w:rsidRPr="001534CB">
        <w:rPr>
          <w:sz w:val="16"/>
          <w:szCs w:val="16"/>
        </w:rPr>
        <w:t xml:space="preserve">согласно требованиям </w:t>
      </w:r>
      <w:r w:rsidR="0099659D" w:rsidRPr="001534CB">
        <w:rPr>
          <w:b/>
          <w:sz w:val="16"/>
          <w:szCs w:val="16"/>
        </w:rPr>
        <w:t>частей 3-5 статьи 13, статьи 30, пункта 3 части 1 статьи 34</w:t>
      </w:r>
      <w:r w:rsidR="0099659D" w:rsidRPr="001534CB">
        <w:rPr>
          <w:sz w:val="16"/>
          <w:szCs w:val="16"/>
        </w:rPr>
        <w:t xml:space="preserve"> Федерального закона Российской Федерации </w:t>
      </w:r>
      <w:r w:rsidR="0099659D" w:rsidRPr="001534CB">
        <w:rPr>
          <w:b/>
          <w:sz w:val="16"/>
          <w:szCs w:val="16"/>
        </w:rPr>
        <w:t>от 29.12.2012 № 273-ФЗ</w:t>
      </w:r>
      <w:r w:rsidR="0099659D" w:rsidRPr="001534CB">
        <w:rPr>
          <w:sz w:val="16"/>
          <w:szCs w:val="16"/>
        </w:rPr>
        <w:t xml:space="preserve"> «Об образовании в Российской Федерации»; </w:t>
      </w:r>
      <w:r w:rsidR="0099659D" w:rsidRPr="001534CB">
        <w:rPr>
          <w:b/>
          <w:sz w:val="16"/>
          <w:szCs w:val="16"/>
        </w:rPr>
        <w:t>пунктов 16, 38</w:t>
      </w:r>
      <w:r w:rsidR="0099659D" w:rsidRPr="001534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</w:t>
      </w:r>
      <w:r w:rsidR="00272943" w:rsidRPr="001534CB">
        <w:rPr>
          <w:sz w:val="16"/>
          <w:szCs w:val="16"/>
        </w:rPr>
        <w:t>2018</w:t>
      </w:r>
      <w:r w:rsidR="0099659D" w:rsidRPr="001534CB">
        <w:rPr>
          <w:sz w:val="16"/>
          <w:szCs w:val="16"/>
        </w:rPr>
        <w:t xml:space="preserve"> № 301 (зарегистрирован Минюстом России 14.07.</w:t>
      </w:r>
      <w:r w:rsidR="00272943" w:rsidRPr="001534CB">
        <w:rPr>
          <w:sz w:val="16"/>
          <w:szCs w:val="16"/>
        </w:rPr>
        <w:t>2018</w:t>
      </w:r>
      <w:r w:rsidR="0099659D" w:rsidRPr="001534CB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9659D" w:rsidRPr="001534CB" w:rsidRDefault="0099659D" w:rsidP="0099659D">
      <w:pPr>
        <w:ind w:firstLine="709"/>
        <w:jc w:val="both"/>
        <w:rPr>
          <w:b/>
          <w:sz w:val="16"/>
          <w:szCs w:val="16"/>
        </w:rPr>
      </w:pPr>
      <w:r w:rsidRPr="001534C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9659D" w:rsidRPr="001534CB" w:rsidRDefault="0099659D" w:rsidP="0099659D">
      <w:pPr>
        <w:ind w:firstLine="709"/>
        <w:jc w:val="both"/>
        <w:rPr>
          <w:sz w:val="16"/>
          <w:szCs w:val="16"/>
        </w:rPr>
      </w:pPr>
      <w:r w:rsidRPr="001534C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534CB">
        <w:rPr>
          <w:b/>
          <w:sz w:val="16"/>
          <w:szCs w:val="16"/>
        </w:rPr>
        <w:t>статьи 79</w:t>
      </w:r>
      <w:r w:rsidRPr="001534CB">
        <w:rPr>
          <w:sz w:val="16"/>
          <w:szCs w:val="16"/>
        </w:rPr>
        <w:t xml:space="preserve"> Федерального закона Российской Федерации </w:t>
      </w:r>
      <w:r w:rsidRPr="001534CB">
        <w:rPr>
          <w:b/>
          <w:sz w:val="16"/>
          <w:szCs w:val="16"/>
        </w:rPr>
        <w:t>от 29.12.2012 № 273-ФЗ</w:t>
      </w:r>
      <w:r w:rsidRPr="001534CB">
        <w:rPr>
          <w:sz w:val="16"/>
          <w:szCs w:val="16"/>
        </w:rPr>
        <w:t xml:space="preserve"> «Об образовании в Российской Федерации»; </w:t>
      </w:r>
      <w:r w:rsidRPr="001534CB">
        <w:rPr>
          <w:b/>
          <w:sz w:val="16"/>
          <w:szCs w:val="16"/>
        </w:rPr>
        <w:t>раздела III</w:t>
      </w:r>
      <w:r w:rsidRPr="001534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</w:t>
      </w:r>
      <w:r w:rsidR="00272943" w:rsidRPr="001534CB">
        <w:rPr>
          <w:sz w:val="16"/>
          <w:szCs w:val="16"/>
        </w:rPr>
        <w:t>2018</w:t>
      </w:r>
      <w:r w:rsidRPr="001534CB">
        <w:rPr>
          <w:sz w:val="16"/>
          <w:szCs w:val="16"/>
        </w:rPr>
        <w:t xml:space="preserve"> № 301 (зарегистрирован Минюстом России 14.07.</w:t>
      </w:r>
      <w:r w:rsidR="00272943" w:rsidRPr="001534CB">
        <w:rPr>
          <w:sz w:val="16"/>
          <w:szCs w:val="16"/>
        </w:rPr>
        <w:t>2018</w:t>
      </w:r>
      <w:r w:rsidRPr="001534CB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534C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534CB">
        <w:rPr>
          <w:sz w:val="16"/>
          <w:szCs w:val="16"/>
        </w:rPr>
        <w:t>).</w:t>
      </w:r>
    </w:p>
    <w:p w:rsidR="0099659D" w:rsidRPr="001534CB" w:rsidRDefault="0099659D" w:rsidP="0099659D">
      <w:pPr>
        <w:ind w:firstLine="709"/>
        <w:jc w:val="both"/>
        <w:rPr>
          <w:b/>
          <w:sz w:val="16"/>
          <w:szCs w:val="16"/>
        </w:rPr>
      </w:pPr>
      <w:r w:rsidRPr="001534C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9659D" w:rsidRPr="001534CB" w:rsidRDefault="0099659D" w:rsidP="0099659D">
      <w:pPr>
        <w:ind w:firstLine="709"/>
        <w:jc w:val="both"/>
        <w:rPr>
          <w:sz w:val="16"/>
          <w:szCs w:val="16"/>
        </w:rPr>
      </w:pPr>
      <w:r w:rsidRPr="001534C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534C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534CB">
        <w:rPr>
          <w:sz w:val="16"/>
          <w:szCs w:val="16"/>
        </w:rPr>
        <w:t xml:space="preserve">Федерального закона Российской Федерации </w:t>
      </w:r>
      <w:r w:rsidRPr="001534CB">
        <w:rPr>
          <w:b/>
          <w:sz w:val="16"/>
          <w:szCs w:val="16"/>
        </w:rPr>
        <w:t>от 29.12.2012 № 273-ФЗ</w:t>
      </w:r>
      <w:r w:rsidRPr="001534CB">
        <w:rPr>
          <w:sz w:val="16"/>
          <w:szCs w:val="16"/>
        </w:rPr>
        <w:t xml:space="preserve"> «Об образовании в Российской Федерации»; </w:t>
      </w:r>
      <w:r w:rsidRPr="001534CB">
        <w:rPr>
          <w:b/>
          <w:sz w:val="16"/>
          <w:szCs w:val="16"/>
        </w:rPr>
        <w:t>пункта 20</w:t>
      </w:r>
      <w:r w:rsidRPr="001534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</w:t>
      </w:r>
      <w:r w:rsidR="00272943" w:rsidRPr="001534CB">
        <w:rPr>
          <w:sz w:val="16"/>
          <w:szCs w:val="16"/>
        </w:rPr>
        <w:t>2018</w:t>
      </w:r>
      <w:r w:rsidRPr="001534CB">
        <w:rPr>
          <w:sz w:val="16"/>
          <w:szCs w:val="16"/>
        </w:rPr>
        <w:t xml:space="preserve"> № 301 (зарегистрирован Минюстом России 14.07.</w:t>
      </w:r>
      <w:r w:rsidR="00272943" w:rsidRPr="001534CB">
        <w:rPr>
          <w:sz w:val="16"/>
          <w:szCs w:val="16"/>
        </w:rPr>
        <w:t>2018</w:t>
      </w:r>
      <w:r w:rsidRPr="001534CB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534CB">
        <w:rPr>
          <w:b/>
          <w:sz w:val="16"/>
          <w:szCs w:val="16"/>
        </w:rPr>
        <w:t>частью 5 статьи 5</w:t>
      </w:r>
      <w:r w:rsidRPr="001534CB">
        <w:rPr>
          <w:sz w:val="16"/>
          <w:szCs w:val="16"/>
        </w:rPr>
        <w:t xml:space="preserve"> Федерального закона </w:t>
      </w:r>
      <w:r w:rsidRPr="001534CB">
        <w:rPr>
          <w:b/>
          <w:sz w:val="16"/>
          <w:szCs w:val="16"/>
        </w:rPr>
        <w:t>от 05.05.2014 № 84-ФЗ</w:t>
      </w:r>
      <w:r w:rsidRPr="001534C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99659D" w:rsidRPr="001534CB" w:rsidRDefault="0099659D" w:rsidP="0099659D">
      <w:pPr>
        <w:ind w:firstLine="709"/>
        <w:jc w:val="both"/>
        <w:rPr>
          <w:b/>
          <w:sz w:val="16"/>
          <w:szCs w:val="16"/>
        </w:rPr>
      </w:pPr>
      <w:r w:rsidRPr="001534C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659D" w:rsidRPr="001534CB" w:rsidRDefault="0099659D" w:rsidP="0099659D">
      <w:pPr>
        <w:ind w:firstLine="709"/>
        <w:jc w:val="both"/>
        <w:rPr>
          <w:sz w:val="16"/>
          <w:szCs w:val="16"/>
        </w:rPr>
      </w:pPr>
      <w:r w:rsidRPr="001534C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1534CB">
        <w:rPr>
          <w:b/>
          <w:sz w:val="16"/>
          <w:szCs w:val="16"/>
        </w:rPr>
        <w:t>пункта 9 части 1 статьи 33, части 3 статьи 34</w:t>
      </w:r>
      <w:r w:rsidRPr="001534CB">
        <w:rPr>
          <w:sz w:val="16"/>
          <w:szCs w:val="16"/>
        </w:rPr>
        <w:t xml:space="preserve"> Федерального закона Российской Федерации </w:t>
      </w:r>
      <w:r w:rsidRPr="001534CB">
        <w:rPr>
          <w:b/>
          <w:sz w:val="16"/>
          <w:szCs w:val="16"/>
        </w:rPr>
        <w:t>от 29.12.2012 № 273-ФЗ</w:t>
      </w:r>
      <w:r w:rsidRPr="001534CB">
        <w:rPr>
          <w:sz w:val="16"/>
          <w:szCs w:val="16"/>
        </w:rPr>
        <w:t xml:space="preserve"> «Об образовании в Российской Федерации»; </w:t>
      </w:r>
      <w:r w:rsidRPr="001534CB">
        <w:rPr>
          <w:b/>
          <w:sz w:val="16"/>
          <w:szCs w:val="16"/>
        </w:rPr>
        <w:t>пункта 43</w:t>
      </w:r>
      <w:r w:rsidRPr="001534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</w:t>
      </w:r>
      <w:r w:rsidR="00272943" w:rsidRPr="001534CB">
        <w:rPr>
          <w:sz w:val="16"/>
          <w:szCs w:val="16"/>
        </w:rPr>
        <w:t>2018</w:t>
      </w:r>
      <w:r w:rsidRPr="001534CB">
        <w:rPr>
          <w:sz w:val="16"/>
          <w:szCs w:val="16"/>
        </w:rPr>
        <w:t xml:space="preserve"> № 301 (зарегистрирован Минюстом России 14.07.</w:t>
      </w:r>
      <w:r w:rsidR="00272943" w:rsidRPr="001534CB">
        <w:rPr>
          <w:sz w:val="16"/>
          <w:szCs w:val="16"/>
        </w:rPr>
        <w:t>2018</w:t>
      </w:r>
      <w:r w:rsidRPr="001534CB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673A6" w:rsidRPr="001534CB" w:rsidRDefault="00B673A6" w:rsidP="0099659D">
      <w:pPr>
        <w:ind w:firstLine="709"/>
        <w:jc w:val="both"/>
        <w:rPr>
          <w:b/>
          <w:color w:val="000000"/>
          <w:sz w:val="16"/>
          <w:szCs w:val="16"/>
        </w:rPr>
      </w:pPr>
    </w:p>
    <w:p w:rsidR="00B673A6" w:rsidRPr="00793E1B" w:rsidRDefault="00B673A6" w:rsidP="006318FA">
      <w:pPr>
        <w:ind w:firstLine="567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0C4453" w:rsidRPr="000C4453" w:rsidRDefault="00B673A6" w:rsidP="006318FA">
      <w:pPr>
        <w:ind w:firstLine="567"/>
        <w:jc w:val="both"/>
        <w:rPr>
          <w:b/>
          <w:sz w:val="24"/>
          <w:szCs w:val="24"/>
        </w:rPr>
      </w:pPr>
      <w:r w:rsidRPr="000C4453">
        <w:rPr>
          <w:b/>
          <w:sz w:val="24"/>
          <w:szCs w:val="24"/>
        </w:rPr>
        <w:t>Тема 1.</w:t>
      </w:r>
      <w:r w:rsidRPr="000C4453">
        <w:rPr>
          <w:color w:val="000000"/>
          <w:sz w:val="24"/>
          <w:szCs w:val="24"/>
        </w:rPr>
        <w:t xml:space="preserve"> </w:t>
      </w:r>
      <w:r w:rsidR="000C4453" w:rsidRPr="000C4453">
        <w:rPr>
          <w:b/>
          <w:sz w:val="24"/>
          <w:szCs w:val="24"/>
        </w:rPr>
        <w:t>Актуальные вопросы оценки качества образования</w:t>
      </w:r>
    </w:p>
    <w:p w:rsidR="000C4453" w:rsidRPr="000C4453" w:rsidRDefault="000C4453" w:rsidP="006318FA">
      <w:pPr>
        <w:ind w:firstLine="567"/>
        <w:jc w:val="both"/>
        <w:rPr>
          <w:sz w:val="24"/>
          <w:szCs w:val="24"/>
        </w:rPr>
      </w:pPr>
      <w:r w:rsidRPr="000C4453">
        <w:rPr>
          <w:sz w:val="24"/>
          <w:szCs w:val="24"/>
        </w:rPr>
        <w:t>Содержание понятия «качество образования» в отечественной и зарубежной образовательной практике. Первые шаги становления общероссийской системы оценки качества образования..</w:t>
      </w:r>
    </w:p>
    <w:p w:rsidR="000C4453" w:rsidRPr="000C4453" w:rsidRDefault="00B673A6" w:rsidP="006318FA">
      <w:pPr>
        <w:ind w:firstLine="567"/>
        <w:jc w:val="both"/>
        <w:rPr>
          <w:b/>
          <w:sz w:val="24"/>
          <w:szCs w:val="24"/>
        </w:rPr>
      </w:pPr>
      <w:r w:rsidRPr="000C4453">
        <w:rPr>
          <w:b/>
          <w:sz w:val="24"/>
          <w:szCs w:val="24"/>
        </w:rPr>
        <w:t>Тема</w:t>
      </w:r>
      <w:r w:rsidRPr="000C4453">
        <w:rPr>
          <w:b/>
          <w:color w:val="000000"/>
          <w:sz w:val="24"/>
          <w:szCs w:val="24"/>
        </w:rPr>
        <w:t xml:space="preserve"> 2. </w:t>
      </w:r>
      <w:r w:rsidR="000C4453" w:rsidRPr="000C4453">
        <w:rPr>
          <w:b/>
          <w:sz w:val="24"/>
          <w:szCs w:val="24"/>
        </w:rPr>
        <w:t>Компетентностный подход к качеству образования</w:t>
      </w:r>
    </w:p>
    <w:p w:rsidR="000C4453" w:rsidRPr="000C4453" w:rsidRDefault="000C4453" w:rsidP="006318FA">
      <w:pPr>
        <w:ind w:firstLine="567"/>
        <w:jc w:val="both"/>
        <w:rPr>
          <w:sz w:val="24"/>
          <w:szCs w:val="24"/>
        </w:rPr>
      </w:pPr>
      <w:r w:rsidRPr="000C4453">
        <w:rPr>
          <w:sz w:val="24"/>
          <w:szCs w:val="24"/>
        </w:rPr>
        <w:t>Представления о качестве подготовки учащихся общеобразовательных школ. Показатели качества. Принципы отбора показателей качества. Международные программы по оценке образовательных достижений учащихся. Мониторинг качества школьного образования.</w:t>
      </w:r>
    </w:p>
    <w:p w:rsidR="000C4453" w:rsidRPr="000C4453" w:rsidRDefault="00B673A6" w:rsidP="006318FA">
      <w:pPr>
        <w:ind w:firstLine="567"/>
        <w:jc w:val="both"/>
        <w:rPr>
          <w:b/>
          <w:sz w:val="24"/>
          <w:szCs w:val="24"/>
        </w:rPr>
      </w:pPr>
      <w:r w:rsidRPr="000C4453">
        <w:rPr>
          <w:b/>
          <w:sz w:val="24"/>
          <w:szCs w:val="24"/>
        </w:rPr>
        <w:t>Тема</w:t>
      </w:r>
      <w:r w:rsidRPr="000C4453">
        <w:rPr>
          <w:b/>
          <w:color w:val="000000"/>
          <w:sz w:val="24"/>
          <w:szCs w:val="24"/>
        </w:rPr>
        <w:t xml:space="preserve"> 3. </w:t>
      </w:r>
      <w:r w:rsidR="000C4453" w:rsidRPr="000C4453">
        <w:rPr>
          <w:b/>
          <w:sz w:val="24"/>
          <w:szCs w:val="24"/>
        </w:rPr>
        <w:t>Особенности оценочной деятельности учителя на уроках в соответствии с ФГОС.</w:t>
      </w:r>
    </w:p>
    <w:p w:rsidR="000C4453" w:rsidRPr="000C4453" w:rsidRDefault="000C4453" w:rsidP="006318FA">
      <w:pPr>
        <w:ind w:firstLine="567"/>
        <w:jc w:val="both"/>
        <w:rPr>
          <w:sz w:val="24"/>
          <w:szCs w:val="24"/>
        </w:rPr>
      </w:pPr>
      <w:r w:rsidRPr="000C4453">
        <w:rPr>
          <w:sz w:val="24"/>
          <w:szCs w:val="24"/>
        </w:rPr>
        <w:t xml:space="preserve">Критерии и показатели сформированности личностных, метапредметных и </w:t>
      </w:r>
      <w:r w:rsidRPr="000C4453">
        <w:rPr>
          <w:sz w:val="24"/>
          <w:szCs w:val="24"/>
        </w:rPr>
        <w:lastRenderedPageBreak/>
        <w:t>предметных результатов.  Формирование универсальных учебных действий обучающихся на уроках. Мониторинг сформированности УУД.</w:t>
      </w:r>
    </w:p>
    <w:p w:rsidR="000C4453" w:rsidRPr="000C4453" w:rsidRDefault="00B673A6" w:rsidP="006318FA">
      <w:pPr>
        <w:ind w:firstLine="567"/>
        <w:jc w:val="both"/>
        <w:rPr>
          <w:b/>
          <w:sz w:val="24"/>
          <w:szCs w:val="24"/>
        </w:rPr>
      </w:pPr>
      <w:r w:rsidRPr="000C4453">
        <w:rPr>
          <w:b/>
          <w:sz w:val="24"/>
          <w:szCs w:val="24"/>
        </w:rPr>
        <w:t>Тема</w:t>
      </w:r>
      <w:r w:rsidRPr="000C4453">
        <w:rPr>
          <w:b/>
          <w:color w:val="000000"/>
          <w:sz w:val="24"/>
          <w:szCs w:val="24"/>
        </w:rPr>
        <w:t xml:space="preserve"> 4 </w:t>
      </w:r>
      <w:r w:rsidR="000C4453" w:rsidRPr="000C4453">
        <w:rPr>
          <w:b/>
          <w:sz w:val="24"/>
          <w:szCs w:val="24"/>
        </w:rPr>
        <w:t xml:space="preserve">Средства аутентичного оценивания качества усвоения учащимися учебного материала. </w:t>
      </w:r>
    </w:p>
    <w:p w:rsidR="000C4453" w:rsidRPr="000C4453" w:rsidRDefault="000C4453" w:rsidP="006318FA">
      <w:pPr>
        <w:ind w:firstLine="567"/>
        <w:jc w:val="both"/>
        <w:rPr>
          <w:b/>
          <w:sz w:val="24"/>
          <w:szCs w:val="24"/>
        </w:rPr>
      </w:pPr>
      <w:r w:rsidRPr="000C4453">
        <w:rPr>
          <w:sz w:val="24"/>
          <w:szCs w:val="24"/>
        </w:rPr>
        <w:t>Аутентичное оценивание как новый контрольно-оценочный инструмент педагогического контроля. Рейтинговая система оценки достижений учащихся. Сундук регалий, карта успеха, шотландский аттестат, тетрадь-паспорт: характеристика средств аутентичного оценивания</w:t>
      </w:r>
    </w:p>
    <w:p w:rsidR="000C4453" w:rsidRPr="000C4453" w:rsidRDefault="00B673A6" w:rsidP="006318FA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0C4453">
        <w:rPr>
          <w:b/>
          <w:sz w:val="24"/>
          <w:szCs w:val="24"/>
        </w:rPr>
        <w:t>Тема</w:t>
      </w:r>
      <w:r w:rsidRPr="000C4453">
        <w:rPr>
          <w:b/>
          <w:color w:val="000000"/>
          <w:sz w:val="24"/>
          <w:szCs w:val="24"/>
        </w:rPr>
        <w:t xml:space="preserve"> 5.</w:t>
      </w:r>
      <w:r w:rsidRPr="000C4453">
        <w:rPr>
          <w:b/>
          <w:sz w:val="24"/>
          <w:szCs w:val="24"/>
        </w:rPr>
        <w:t xml:space="preserve"> </w:t>
      </w:r>
      <w:r w:rsidRPr="000C4453">
        <w:rPr>
          <w:bCs/>
          <w:sz w:val="24"/>
          <w:szCs w:val="24"/>
        </w:rPr>
        <w:t xml:space="preserve">. </w:t>
      </w:r>
      <w:r w:rsidR="000C4453" w:rsidRPr="000C4453">
        <w:rPr>
          <w:b/>
          <w:sz w:val="24"/>
          <w:szCs w:val="24"/>
        </w:rPr>
        <w:t>Портфолио – как показатель личностных достижений в современном образовании</w:t>
      </w:r>
    </w:p>
    <w:p w:rsidR="000C4453" w:rsidRPr="000C4453" w:rsidRDefault="000C4453" w:rsidP="006318FA">
      <w:pPr>
        <w:ind w:firstLine="567"/>
        <w:jc w:val="both"/>
        <w:rPr>
          <w:sz w:val="24"/>
          <w:szCs w:val="24"/>
        </w:rPr>
      </w:pPr>
      <w:r w:rsidRPr="000C4453">
        <w:rPr>
          <w:bCs/>
          <w:sz w:val="24"/>
          <w:szCs w:val="24"/>
        </w:rPr>
        <w:t xml:space="preserve">«Портфолио» как альтернативный способ оценки учебных достижений. </w:t>
      </w:r>
      <w:r w:rsidRPr="000C4453">
        <w:rPr>
          <w:sz w:val="24"/>
          <w:szCs w:val="24"/>
        </w:rPr>
        <w:t>Общая характеристика технологии «портфолио». Портфолио: классификации, виды, достоинства и недостатки.</w:t>
      </w:r>
    </w:p>
    <w:p w:rsidR="000C4453" w:rsidRPr="000C4453" w:rsidRDefault="00B673A6" w:rsidP="006318FA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0C4453">
        <w:rPr>
          <w:b/>
          <w:sz w:val="24"/>
          <w:szCs w:val="24"/>
        </w:rPr>
        <w:t>Тема</w:t>
      </w:r>
      <w:r w:rsidRPr="000C4453">
        <w:rPr>
          <w:b/>
          <w:color w:val="000000"/>
          <w:sz w:val="24"/>
          <w:szCs w:val="24"/>
        </w:rPr>
        <w:t xml:space="preserve"> 6.</w:t>
      </w:r>
      <w:r w:rsidRPr="000C4453">
        <w:rPr>
          <w:b/>
          <w:sz w:val="24"/>
          <w:szCs w:val="24"/>
        </w:rPr>
        <w:t xml:space="preserve"> </w:t>
      </w:r>
      <w:r w:rsidR="000C4453" w:rsidRPr="000C4453">
        <w:rPr>
          <w:b/>
          <w:sz w:val="24"/>
          <w:szCs w:val="24"/>
        </w:rPr>
        <w:t xml:space="preserve">Педагогические тесты. Виды тестов и формы тестовых заданий </w:t>
      </w:r>
    </w:p>
    <w:p w:rsidR="000C4453" w:rsidRPr="000C4453" w:rsidRDefault="000C4453" w:rsidP="006318FA">
      <w:pPr>
        <w:ind w:firstLine="567"/>
        <w:jc w:val="both"/>
        <w:rPr>
          <w:b/>
          <w:sz w:val="24"/>
          <w:szCs w:val="24"/>
        </w:rPr>
      </w:pPr>
      <w:r w:rsidRPr="000C4453">
        <w:rPr>
          <w:sz w:val="24"/>
          <w:szCs w:val="24"/>
        </w:rPr>
        <w:t>Понятие теста.. Валидность, надёжность теста. Гомогенность и гетерогенность.. Компьютерное тестирование. Адаптированное компьютерное тестирование.</w:t>
      </w:r>
    </w:p>
    <w:p w:rsidR="000C4453" w:rsidRPr="000C4453" w:rsidRDefault="000C4453" w:rsidP="006318FA">
      <w:pPr>
        <w:ind w:firstLine="567"/>
        <w:jc w:val="both"/>
        <w:rPr>
          <w:sz w:val="24"/>
          <w:szCs w:val="24"/>
        </w:rPr>
      </w:pPr>
      <w:r w:rsidRPr="000C4453">
        <w:rPr>
          <w:sz w:val="24"/>
          <w:szCs w:val="24"/>
        </w:rPr>
        <w:t xml:space="preserve">Классификация тестов по разным основаниям. Зависимость видов и форм тестов от специфики учебной дисциплины. Основные виды педагогических тестов: критериально-ориентированный (КОПТ) и нормативно-ориентированный (НОПТ), их сопоставление. Тематические тесты, рубежные, итоговая аттестация. Диагностическое тестирование. </w:t>
      </w:r>
    </w:p>
    <w:p w:rsidR="000C4453" w:rsidRPr="000C4453" w:rsidRDefault="000C4453" w:rsidP="006318FA">
      <w:pPr>
        <w:ind w:firstLine="567"/>
        <w:jc w:val="both"/>
        <w:rPr>
          <w:sz w:val="24"/>
          <w:szCs w:val="24"/>
        </w:rPr>
      </w:pPr>
      <w:r w:rsidRPr="000C4453">
        <w:rPr>
          <w:sz w:val="24"/>
          <w:szCs w:val="24"/>
        </w:rPr>
        <w:t>Тестовые задания открытой и закрытой формы. Требования к заданиям в тестовой форме. Определение целей тестирования Эмпирическая проверка и статистическая обработка результатов. Структура тестового задания. Принципы отбора содержания. Критерии оценки содержания теста. Экспертиза качества содержания. Принципы отбора ответов. Соотношение формы задания и вида проверяемых знаний, умений, навыков.</w:t>
      </w:r>
    </w:p>
    <w:p w:rsidR="00B673A6" w:rsidRDefault="00B673A6" w:rsidP="000C4453">
      <w:pPr>
        <w:rPr>
          <w:b/>
          <w:sz w:val="22"/>
          <w:szCs w:val="22"/>
        </w:rPr>
      </w:pPr>
    </w:p>
    <w:p w:rsidR="00B673A6" w:rsidRPr="00793E1B" w:rsidRDefault="00B673A6" w:rsidP="00B673A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534CB" w:rsidRDefault="001534CB" w:rsidP="0099659D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1534CB">
        <w:rPr>
          <w:rFonts w:eastAsia="Calibri"/>
          <w:sz w:val="24"/>
          <w:szCs w:val="24"/>
          <w:lang w:eastAsia="en-US"/>
        </w:rPr>
        <w:t>Методические указания  для обучающихся по освоению дис</w:t>
      </w:r>
      <w:r>
        <w:rPr>
          <w:rFonts w:eastAsia="Calibri"/>
          <w:sz w:val="24"/>
          <w:szCs w:val="24"/>
          <w:lang w:eastAsia="en-US"/>
        </w:rPr>
        <w:t>циплины «</w:t>
      </w:r>
      <w:r w:rsidRPr="001534CB">
        <w:rPr>
          <w:rFonts w:eastAsia="Calibri"/>
          <w:sz w:val="24"/>
          <w:szCs w:val="24"/>
          <w:lang w:eastAsia="en-US"/>
        </w:rPr>
        <w:t>Система оценивания в инклюзивном образовании</w:t>
      </w:r>
      <w:r>
        <w:rPr>
          <w:rFonts w:eastAsia="Calibri"/>
          <w:sz w:val="24"/>
          <w:szCs w:val="24"/>
          <w:lang w:eastAsia="en-US"/>
        </w:rPr>
        <w:t>»/ О.А. Таротенко</w:t>
      </w:r>
      <w:r w:rsidRPr="001534CB">
        <w:rPr>
          <w:rFonts w:eastAsia="Calibri"/>
          <w:sz w:val="24"/>
          <w:szCs w:val="24"/>
          <w:lang w:eastAsia="en-US"/>
        </w:rPr>
        <w:t>. – Омск: Изд-во Ом</w:t>
      </w:r>
      <w:r w:rsidR="00165D0E">
        <w:rPr>
          <w:rFonts w:eastAsia="Calibri"/>
          <w:sz w:val="24"/>
          <w:szCs w:val="24"/>
          <w:lang w:eastAsia="en-US"/>
        </w:rPr>
        <w:t xml:space="preserve">ской гуманитарной академии, </w:t>
      </w:r>
      <w:r w:rsidR="00F96CBE">
        <w:rPr>
          <w:rFonts w:eastAsia="Calibri"/>
          <w:sz w:val="24"/>
          <w:szCs w:val="24"/>
          <w:lang w:eastAsia="en-US"/>
        </w:rPr>
        <w:t>202</w:t>
      </w:r>
      <w:r w:rsidR="006318FA">
        <w:rPr>
          <w:rFonts w:eastAsia="Calibri"/>
          <w:sz w:val="24"/>
          <w:szCs w:val="24"/>
          <w:lang w:eastAsia="en-US"/>
        </w:rPr>
        <w:t>2</w:t>
      </w:r>
      <w:r w:rsidR="00F548BF">
        <w:rPr>
          <w:rFonts w:eastAsia="Calibri"/>
          <w:sz w:val="24"/>
          <w:szCs w:val="24"/>
          <w:lang w:eastAsia="en-US"/>
        </w:rPr>
        <w:t>.</w:t>
      </w:r>
    </w:p>
    <w:p w:rsidR="0099659D" w:rsidRPr="0099659D" w:rsidRDefault="0099659D" w:rsidP="0099659D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99659D">
        <w:rPr>
          <w:rFonts w:eastAsia="Calibri"/>
          <w:sz w:val="24"/>
          <w:szCs w:val="24"/>
          <w:lang w:eastAsia="en-US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</w:t>
      </w:r>
      <w:r w:rsidR="00272943">
        <w:rPr>
          <w:rFonts w:eastAsia="Calibri"/>
          <w:sz w:val="24"/>
          <w:szCs w:val="24"/>
          <w:lang w:eastAsia="en-US"/>
        </w:rPr>
        <w:t>2018</w:t>
      </w:r>
      <w:r w:rsidRPr="0099659D">
        <w:rPr>
          <w:rFonts w:eastAsia="Calibri"/>
          <w:sz w:val="24"/>
          <w:szCs w:val="24"/>
          <w:lang w:eastAsia="en-US"/>
        </w:rPr>
        <w:t xml:space="preserve"> (протокол заседания № 1), Студенческого совета ОмГА от 28.08.</w:t>
      </w:r>
      <w:r w:rsidR="00272943">
        <w:rPr>
          <w:rFonts w:eastAsia="Calibri"/>
          <w:sz w:val="24"/>
          <w:szCs w:val="24"/>
          <w:lang w:eastAsia="en-US"/>
        </w:rPr>
        <w:t>2018</w:t>
      </w:r>
      <w:r w:rsidRPr="0099659D">
        <w:rPr>
          <w:rFonts w:eastAsia="Calibri"/>
          <w:sz w:val="24"/>
          <w:szCs w:val="24"/>
          <w:lang w:eastAsia="en-US"/>
        </w:rPr>
        <w:t xml:space="preserve"> (протокол заседания № 1), утвержденное приказом ректора от 28.08.</w:t>
      </w:r>
      <w:r w:rsidR="00272943">
        <w:rPr>
          <w:rFonts w:eastAsia="Calibri"/>
          <w:sz w:val="24"/>
          <w:szCs w:val="24"/>
          <w:lang w:eastAsia="en-US"/>
        </w:rPr>
        <w:t>2018</w:t>
      </w:r>
      <w:r w:rsidRPr="0099659D">
        <w:rPr>
          <w:rFonts w:eastAsia="Calibri"/>
          <w:sz w:val="24"/>
          <w:szCs w:val="24"/>
          <w:lang w:eastAsia="en-US"/>
        </w:rPr>
        <w:t xml:space="preserve"> №37.</w:t>
      </w:r>
    </w:p>
    <w:p w:rsidR="0099659D" w:rsidRPr="0099659D" w:rsidRDefault="0099659D" w:rsidP="0099659D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99659D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9659D" w:rsidRPr="0099659D" w:rsidRDefault="0099659D" w:rsidP="0099659D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99659D">
        <w:rPr>
          <w:rFonts w:eastAsia="Calibri"/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</w:t>
      </w:r>
      <w:r w:rsidR="00272943">
        <w:rPr>
          <w:rFonts w:eastAsia="Calibri"/>
          <w:sz w:val="24"/>
          <w:szCs w:val="24"/>
          <w:lang w:eastAsia="en-US"/>
        </w:rPr>
        <w:t>2018</w:t>
      </w:r>
      <w:r w:rsidRPr="0099659D">
        <w:rPr>
          <w:rFonts w:eastAsia="Calibri"/>
          <w:sz w:val="24"/>
          <w:szCs w:val="24"/>
          <w:lang w:eastAsia="en-US"/>
        </w:rPr>
        <w:t xml:space="preserve"> (протокол заседания № 1), Студенческого совета ОмГА от 28.08.</w:t>
      </w:r>
      <w:r w:rsidR="00272943">
        <w:rPr>
          <w:rFonts w:eastAsia="Calibri"/>
          <w:sz w:val="24"/>
          <w:szCs w:val="24"/>
          <w:lang w:eastAsia="en-US"/>
        </w:rPr>
        <w:t>2018</w:t>
      </w:r>
      <w:r w:rsidRPr="0099659D">
        <w:rPr>
          <w:rFonts w:eastAsia="Calibri"/>
          <w:sz w:val="24"/>
          <w:szCs w:val="24"/>
          <w:lang w:eastAsia="en-US"/>
        </w:rPr>
        <w:t xml:space="preserve"> (протокол заседания № 1), утвержденное приказом ректора от 28.08.</w:t>
      </w:r>
      <w:r w:rsidR="00272943">
        <w:rPr>
          <w:rFonts w:eastAsia="Calibri"/>
          <w:sz w:val="24"/>
          <w:szCs w:val="24"/>
          <w:lang w:eastAsia="en-US"/>
        </w:rPr>
        <w:t>2018</w:t>
      </w:r>
      <w:r w:rsidRPr="0099659D">
        <w:rPr>
          <w:rFonts w:eastAsia="Calibri"/>
          <w:sz w:val="24"/>
          <w:szCs w:val="24"/>
          <w:lang w:eastAsia="en-US"/>
        </w:rPr>
        <w:t xml:space="preserve"> №37.</w:t>
      </w:r>
    </w:p>
    <w:p w:rsidR="00B673A6" w:rsidRPr="00793E1B" w:rsidRDefault="00B673A6" w:rsidP="00B673A6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B673A6" w:rsidRDefault="001534CB" w:rsidP="00B673A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B673A6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0C4453" w:rsidRDefault="00165D0E" w:rsidP="00165D0E">
      <w:pPr>
        <w:tabs>
          <w:tab w:val="left" w:pos="2265"/>
          <w:tab w:val="center" w:pos="5032"/>
        </w:tabs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0C4453">
        <w:rPr>
          <w:b/>
          <w:color w:val="000000"/>
          <w:sz w:val="24"/>
          <w:szCs w:val="24"/>
        </w:rPr>
        <w:t>Основной</w:t>
      </w:r>
    </w:p>
    <w:p w:rsidR="00F96CBE" w:rsidRDefault="00F96CBE" w:rsidP="00F96C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96CBE">
        <w:rPr>
          <w:sz w:val="24"/>
          <w:szCs w:val="24"/>
        </w:rPr>
        <w:t xml:space="preserve">Звонников, В. И. Оценка качества результатов обучения при аттестации </w:t>
      </w:r>
      <w:r w:rsidRPr="00F96CBE">
        <w:rPr>
          <w:sz w:val="24"/>
          <w:szCs w:val="24"/>
        </w:rPr>
        <w:lastRenderedPageBreak/>
        <w:t xml:space="preserve">(компетентностный подход) : учебное пособие / В. И. Звонников, М. Б. Челышкова. — Москва : Логос, 2012. — 280 c. — ISBN 978-5-98704-623-4. — Текст : электронный // Электронно-библиотечная система IPR BOOKS : [сайт]. — URL: </w:t>
      </w:r>
      <w:hyperlink r:id="rId5" w:history="1">
        <w:r w:rsidR="00551CE3">
          <w:rPr>
            <w:rStyle w:val="a6"/>
            <w:sz w:val="24"/>
            <w:szCs w:val="24"/>
          </w:rPr>
          <w:t>http://www.iprbookshop.ru/13010.html</w:t>
        </w:r>
      </w:hyperlink>
      <w:r w:rsidRPr="00F96CBE">
        <w:rPr>
          <w:sz w:val="24"/>
          <w:szCs w:val="24"/>
        </w:rPr>
        <w:t xml:space="preserve"> </w:t>
      </w:r>
    </w:p>
    <w:p w:rsidR="00472583" w:rsidRPr="00472583" w:rsidRDefault="00472583" w:rsidP="00F96CBE">
      <w:pPr>
        <w:ind w:firstLine="709"/>
        <w:jc w:val="both"/>
        <w:rPr>
          <w:sz w:val="24"/>
          <w:szCs w:val="24"/>
          <w:shd w:val="clear" w:color="auto" w:fill="FCFCFC"/>
        </w:rPr>
      </w:pPr>
      <w:r w:rsidRPr="00472583">
        <w:rPr>
          <w:sz w:val="24"/>
          <w:szCs w:val="24"/>
          <w:shd w:val="clear" w:color="auto" w:fill="FCFCFC"/>
        </w:rPr>
        <w:t xml:space="preserve">2. </w:t>
      </w:r>
      <w:r w:rsidR="00F96CBE" w:rsidRPr="00F96CBE">
        <w:rPr>
          <w:sz w:val="24"/>
          <w:szCs w:val="24"/>
          <w:shd w:val="clear" w:color="auto" w:fill="FCFCFC"/>
        </w:rPr>
        <w:t xml:space="preserve">Организация современной информационной образовательной среды : методическое пособие / А. С. Захаров, Т. Б. Захарова, Н. К. Нателаури [и др.]. — Москва : Прометей, 2016. — 280 c. — ISBN 978-5-9907986-4-9. — Текст : электронный // Электронно-библиотечная система IPR BOOKS : [сайт]. — URL: </w:t>
      </w:r>
      <w:hyperlink r:id="rId6" w:history="1">
        <w:r w:rsidR="00551CE3">
          <w:rPr>
            <w:rStyle w:val="a6"/>
            <w:sz w:val="24"/>
            <w:szCs w:val="24"/>
            <w:shd w:val="clear" w:color="auto" w:fill="FCFCFC"/>
          </w:rPr>
          <w:t>http://www.iprbookshop.ru/58164.html</w:t>
        </w:r>
      </w:hyperlink>
    </w:p>
    <w:p w:rsidR="00472583" w:rsidRDefault="00472583" w:rsidP="00F96CBE">
      <w:pPr>
        <w:ind w:firstLine="709"/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</w:p>
    <w:p w:rsidR="000C4453" w:rsidRPr="000C4453" w:rsidRDefault="00F548BF" w:rsidP="00F96CBE">
      <w:pPr>
        <w:ind w:firstLine="709"/>
        <w:jc w:val="both"/>
        <w:rPr>
          <w:rFonts w:eastAsia="HiddenHorzOCR"/>
          <w:b/>
          <w:sz w:val="24"/>
          <w:szCs w:val="24"/>
        </w:rPr>
      </w:pPr>
      <w:r>
        <w:rPr>
          <w:rFonts w:eastAsia="HiddenHorzOCR"/>
          <w:b/>
          <w:sz w:val="24"/>
          <w:szCs w:val="24"/>
        </w:rPr>
        <w:t>Д</w:t>
      </w:r>
      <w:r w:rsidR="000C4453" w:rsidRPr="000C4453">
        <w:rPr>
          <w:rFonts w:eastAsia="HiddenHorzOCR"/>
          <w:b/>
          <w:sz w:val="24"/>
          <w:szCs w:val="24"/>
        </w:rPr>
        <w:t>ополнительная литература:</w:t>
      </w:r>
    </w:p>
    <w:p w:rsidR="00F96CBE" w:rsidRDefault="00F96CBE" w:rsidP="00F96CBE">
      <w:pPr>
        <w:numPr>
          <w:ilvl w:val="0"/>
          <w:numId w:val="15"/>
        </w:numPr>
        <w:shd w:val="clear" w:color="auto" w:fill="FCFCFC"/>
        <w:ind w:left="0" w:firstLine="709"/>
        <w:jc w:val="both"/>
        <w:rPr>
          <w:sz w:val="24"/>
          <w:szCs w:val="24"/>
        </w:rPr>
      </w:pPr>
      <w:r w:rsidRPr="00F96CBE">
        <w:rPr>
          <w:sz w:val="24"/>
          <w:szCs w:val="24"/>
          <w:shd w:val="clear" w:color="auto" w:fill="FCFCFC"/>
        </w:rPr>
        <w:t xml:space="preserve">Ворошнина, О. Р. Клинико-психолого-педагогическое сопровождение детей с ограниченными возможностями здоровья и их семей в условиях общего (инклюзивного и интегрированного) и специального образования : учебник / О. Р. Ворошнина, А. А. Наумов, Т. Э. Токаева. — Пермь : Пермский государственный гуманитарно-педагогический университет, 2015. — 204 c. — ISBN 2227-8397. — Текст : электронный // Электронно-библиотечная система IPR BOOKS : [сайт]. — URL: </w:t>
      </w:r>
      <w:hyperlink r:id="rId7" w:history="1">
        <w:r w:rsidR="00551CE3">
          <w:rPr>
            <w:rStyle w:val="a6"/>
            <w:sz w:val="24"/>
            <w:szCs w:val="24"/>
            <w:shd w:val="clear" w:color="auto" w:fill="FCFCFC"/>
          </w:rPr>
          <w:t>http://www.iprbookshop.ru/70628.html</w:t>
        </w:r>
      </w:hyperlink>
      <w:r w:rsidRPr="00F96CBE">
        <w:rPr>
          <w:sz w:val="24"/>
          <w:szCs w:val="24"/>
          <w:shd w:val="clear" w:color="auto" w:fill="FCFCFC"/>
        </w:rPr>
        <w:t xml:space="preserve"> </w:t>
      </w:r>
    </w:p>
    <w:p w:rsidR="00472583" w:rsidRPr="00F96CBE" w:rsidRDefault="00F96CBE" w:rsidP="00F96CBE">
      <w:pPr>
        <w:numPr>
          <w:ilvl w:val="0"/>
          <w:numId w:val="15"/>
        </w:numPr>
        <w:shd w:val="clear" w:color="auto" w:fill="FCFCFC"/>
        <w:ind w:left="0" w:firstLine="709"/>
        <w:jc w:val="both"/>
        <w:rPr>
          <w:sz w:val="24"/>
          <w:szCs w:val="24"/>
        </w:rPr>
      </w:pPr>
      <w:r w:rsidRPr="00F96CBE">
        <w:rPr>
          <w:sz w:val="24"/>
          <w:szCs w:val="24"/>
          <w:shd w:val="clear" w:color="auto" w:fill="FCFCFC"/>
        </w:rPr>
        <w:t xml:space="preserve">Юревич, А. В. Психология социальных явлений / А. В. Юревич. — Москва : Институт психологии РАН, 2014. — 352 c. — ISBN 978-5-9270-0288-7. — Текст : электронный // Электронно-библиотечная система IPR BOOKS : [сайт]. — URL: </w:t>
      </w:r>
      <w:hyperlink r:id="rId8" w:history="1">
        <w:r w:rsidR="00551CE3">
          <w:rPr>
            <w:rStyle w:val="a6"/>
            <w:sz w:val="24"/>
            <w:szCs w:val="24"/>
            <w:shd w:val="clear" w:color="auto" w:fill="FCFCFC"/>
          </w:rPr>
          <w:t>http://www.iprbookshop.ru/51948.html</w:t>
        </w:r>
      </w:hyperlink>
    </w:p>
    <w:p w:rsidR="00B673A6" w:rsidRPr="00793E1B" w:rsidRDefault="001534CB" w:rsidP="00B673A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B673A6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673A6" w:rsidRPr="00793E1B" w:rsidRDefault="00B673A6" w:rsidP="00B673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B673A6" w:rsidRPr="00793E1B" w:rsidRDefault="00B673A6" w:rsidP="00B673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B673A6" w:rsidRPr="00793E1B" w:rsidRDefault="00B673A6" w:rsidP="00B673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B673A6" w:rsidRPr="00793E1B" w:rsidRDefault="00B673A6" w:rsidP="00B673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B673A6" w:rsidRPr="00793E1B" w:rsidRDefault="00B673A6" w:rsidP="00B673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673A6" w:rsidRPr="00793E1B" w:rsidRDefault="00B673A6" w:rsidP="00B673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3A63E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B673A6" w:rsidRPr="00793E1B" w:rsidRDefault="00B673A6" w:rsidP="00B673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673A6" w:rsidRPr="00793E1B" w:rsidRDefault="00B673A6" w:rsidP="00B673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673A6" w:rsidRPr="00793E1B" w:rsidRDefault="00B673A6" w:rsidP="00B673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B673A6" w:rsidRPr="00793E1B" w:rsidRDefault="00B673A6" w:rsidP="00B673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B673A6" w:rsidRPr="00793E1B" w:rsidRDefault="00B673A6" w:rsidP="00B673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B673A6" w:rsidRPr="00793E1B" w:rsidRDefault="00B673A6" w:rsidP="00B673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B673A6" w:rsidRPr="00793E1B" w:rsidRDefault="00B673A6" w:rsidP="00B673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B673A6" w:rsidRPr="00793E1B" w:rsidRDefault="00B673A6" w:rsidP="00B673A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«Интернет», и отвечает техническим </w:t>
      </w:r>
      <w:r w:rsidRPr="00793E1B">
        <w:rPr>
          <w:color w:val="000000"/>
          <w:sz w:val="24"/>
          <w:szCs w:val="24"/>
        </w:rPr>
        <w:lastRenderedPageBreak/>
        <w:t>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B673A6" w:rsidRPr="00793E1B" w:rsidRDefault="00B673A6" w:rsidP="00B673A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673A6" w:rsidRPr="00793E1B" w:rsidRDefault="00B673A6" w:rsidP="00B673A6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673A6" w:rsidRPr="00793E1B" w:rsidRDefault="001534CB" w:rsidP="00B673A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B673A6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283825" w:rsidRPr="00B673A6">
        <w:rPr>
          <w:b/>
          <w:sz w:val="24"/>
          <w:szCs w:val="24"/>
        </w:rPr>
        <w:t>Система оценивания в инклюзивном образовании</w:t>
      </w:r>
      <w:r w:rsidRPr="00BC3C2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673A6" w:rsidRPr="00793E1B" w:rsidRDefault="00B673A6" w:rsidP="00B673A6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</w:t>
      </w:r>
      <w:r w:rsidRPr="00793E1B">
        <w:rPr>
          <w:color w:val="000000"/>
          <w:sz w:val="24"/>
          <w:szCs w:val="24"/>
        </w:rPr>
        <w:lastRenderedPageBreak/>
        <w:t>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673A6" w:rsidRPr="00793E1B" w:rsidRDefault="00B673A6" w:rsidP="00B673A6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</w:t>
      </w:r>
      <w:r w:rsidRPr="00793E1B">
        <w:rPr>
          <w:color w:val="000000"/>
          <w:sz w:val="24"/>
          <w:szCs w:val="24"/>
        </w:rPr>
        <w:lastRenderedPageBreak/>
        <w:t xml:space="preserve">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B673A6" w:rsidRPr="00793E1B" w:rsidRDefault="00B673A6" w:rsidP="00B673A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673A6" w:rsidRPr="00793E1B" w:rsidRDefault="00B673A6" w:rsidP="00B673A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B673A6" w:rsidRPr="00793E1B" w:rsidRDefault="00B673A6" w:rsidP="00B673A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673A6" w:rsidRPr="00793E1B" w:rsidRDefault="00B673A6" w:rsidP="00B673A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B673A6" w:rsidRPr="00793E1B" w:rsidRDefault="00B673A6" w:rsidP="00B673A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B673A6" w:rsidRPr="00793E1B" w:rsidRDefault="00B673A6" w:rsidP="00B673A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B673A6" w:rsidRPr="00793E1B" w:rsidRDefault="00B673A6" w:rsidP="00B673A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673A6" w:rsidRPr="00793E1B" w:rsidRDefault="00B673A6" w:rsidP="00B673A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B673A6" w:rsidRPr="00793E1B" w:rsidRDefault="00B673A6" w:rsidP="00B673A6">
      <w:pPr>
        <w:ind w:firstLine="709"/>
        <w:jc w:val="both"/>
        <w:rPr>
          <w:color w:val="000000"/>
          <w:sz w:val="24"/>
          <w:szCs w:val="24"/>
        </w:rPr>
      </w:pPr>
    </w:p>
    <w:p w:rsidR="00B673A6" w:rsidRPr="00793E1B" w:rsidRDefault="001534CB" w:rsidP="00B673A6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B673A6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673A6" w:rsidRPr="00793E1B" w:rsidRDefault="00B673A6" w:rsidP="00B673A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B673A6" w:rsidRPr="00793E1B" w:rsidRDefault="00B673A6" w:rsidP="00B673A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673A6" w:rsidRPr="00793E1B" w:rsidRDefault="00B673A6" w:rsidP="00B673A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673A6" w:rsidRPr="00793E1B" w:rsidRDefault="00B673A6" w:rsidP="00B673A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673A6" w:rsidRPr="00793E1B" w:rsidRDefault="00B673A6" w:rsidP="00B673A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B673A6" w:rsidRPr="00793E1B" w:rsidRDefault="00B673A6" w:rsidP="00B673A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682122" w:rsidRPr="00D941A8" w:rsidRDefault="00682122" w:rsidP="00682122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F351B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  <w:r w:rsidRPr="00D941A8">
        <w:rPr>
          <w:b/>
          <w:bCs/>
          <w:color w:val="000000"/>
          <w:sz w:val="24"/>
          <w:szCs w:val="24"/>
        </w:rPr>
        <w:t>справочные системы</w:t>
      </w:r>
    </w:p>
    <w:p w:rsidR="00682122" w:rsidRPr="00D941A8" w:rsidRDefault="00682122" w:rsidP="00682122">
      <w:pPr>
        <w:pStyle w:val="a3"/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1A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D941A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82122" w:rsidRPr="00D941A8" w:rsidRDefault="00682122" w:rsidP="00682122">
      <w:pPr>
        <w:pStyle w:val="a3"/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1A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D941A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82122" w:rsidRPr="00D941A8" w:rsidRDefault="00682122" w:rsidP="00682122">
      <w:pPr>
        <w:pStyle w:val="a3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1A8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http://pravo.gov.ru.</w:t>
        </w:r>
      </w:hyperlink>
    </w:p>
    <w:p w:rsidR="00682122" w:rsidRPr="00D941A8" w:rsidRDefault="00682122" w:rsidP="00682122">
      <w:pPr>
        <w:pStyle w:val="a3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1A8">
        <w:rPr>
          <w:rFonts w:ascii="Times New Roman" w:hAnsi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D941A8">
        <w:rPr>
          <w:rFonts w:ascii="Times New Roman" w:hAnsi="Times New Roman"/>
          <w:color w:val="000000"/>
          <w:sz w:val="24"/>
          <w:szCs w:val="24"/>
        </w:rPr>
        <w:br/>
        <w:t xml:space="preserve">образования </w:t>
      </w:r>
      <w:hyperlink r:id="rId25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http://fgosvo.ru.</w:t>
        </w:r>
      </w:hyperlink>
    </w:p>
    <w:p w:rsidR="00682122" w:rsidRPr="00D941A8" w:rsidRDefault="00682122" w:rsidP="00682122">
      <w:pPr>
        <w:pStyle w:val="a3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1A8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6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http://www.ict.edu.ru.</w:t>
        </w:r>
      </w:hyperlink>
    </w:p>
    <w:p w:rsidR="00682122" w:rsidRPr="00D941A8" w:rsidRDefault="00682122" w:rsidP="00682122">
      <w:pPr>
        <w:pStyle w:val="a3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1A8">
        <w:rPr>
          <w:rFonts w:ascii="Times New Roman" w:hAnsi="Times New Roman"/>
          <w:color w:val="000000"/>
          <w:sz w:val="24"/>
          <w:szCs w:val="24"/>
        </w:rPr>
        <w:t xml:space="preserve">База профессиональных данных «Мир психологии» - </w:t>
      </w:r>
      <w:hyperlink r:id="rId27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http://psychology.net.ru/</w:t>
        </w:r>
      </w:hyperlink>
    </w:p>
    <w:p w:rsidR="00682122" w:rsidRPr="00D941A8" w:rsidRDefault="00682122" w:rsidP="00682122">
      <w:pPr>
        <w:pStyle w:val="a3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1A8">
        <w:rPr>
          <w:rFonts w:ascii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28" w:history="1">
        <w:r w:rsidR="00551CE3">
          <w:rPr>
            <w:rStyle w:val="a6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682122" w:rsidRPr="00D941A8" w:rsidRDefault="00682122" w:rsidP="00682122">
      <w:pPr>
        <w:pStyle w:val="a3"/>
        <w:tabs>
          <w:tab w:val="left" w:pos="3045"/>
        </w:tabs>
        <w:rPr>
          <w:rFonts w:ascii="Times New Roman" w:hAnsi="Times New Roman"/>
          <w:color w:val="000000"/>
          <w:sz w:val="24"/>
          <w:szCs w:val="24"/>
        </w:rPr>
      </w:pPr>
      <w:r w:rsidRPr="00D941A8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523"/>
        <w:gridCol w:w="9079"/>
      </w:tblGrid>
      <w:tr w:rsidR="00682122" w:rsidRPr="009F351B" w:rsidTr="001A6779">
        <w:trPr>
          <w:trHeight w:val="533"/>
        </w:trPr>
        <w:tc>
          <w:tcPr>
            <w:tcW w:w="523" w:type="dxa"/>
            <w:hideMark/>
          </w:tcPr>
          <w:p w:rsidR="00682122" w:rsidRDefault="00682122" w:rsidP="001A6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682122" w:rsidRPr="009F351B" w:rsidRDefault="00682122" w:rsidP="001A6779">
            <w:pPr>
              <w:jc w:val="both"/>
              <w:rPr>
                <w:b/>
                <w:sz w:val="24"/>
                <w:szCs w:val="24"/>
              </w:rPr>
            </w:pPr>
            <w:r w:rsidRPr="009F351B">
              <w:rPr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682122" w:rsidRPr="009F351B" w:rsidRDefault="00682122" w:rsidP="00682122">
      <w:pPr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      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82122" w:rsidRPr="009F351B" w:rsidRDefault="00682122" w:rsidP="00682122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82122" w:rsidRPr="009F351B" w:rsidRDefault="00682122" w:rsidP="00682122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справочно-правовые системы «Консультант плюс», «Гарант»; </w:t>
      </w:r>
      <w:r w:rsidRPr="009F351B">
        <w:rPr>
          <w:sz w:val="24"/>
          <w:szCs w:val="24"/>
        </w:rPr>
        <w:lastRenderedPageBreak/>
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2007;</w:t>
      </w:r>
    </w:p>
    <w:p w:rsidR="00682122" w:rsidRPr="009F351B" w:rsidRDefault="00682122" w:rsidP="00682122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8.2;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» и «ЭБС ЮРАЙТ». </w:t>
      </w:r>
    </w:p>
    <w:p w:rsidR="00682122" w:rsidRPr="009F351B" w:rsidRDefault="00682122" w:rsidP="00682122">
      <w:pPr>
        <w:rPr>
          <w:sz w:val="24"/>
          <w:szCs w:val="24"/>
        </w:rPr>
      </w:pPr>
      <w:r w:rsidRPr="009F351B">
        <w:rPr>
          <w:sz w:val="24"/>
          <w:szCs w:val="24"/>
        </w:rPr>
        <w:t xml:space="preserve">           3.  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Visio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Standart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3A63E2">
          <w:rPr>
            <w:rStyle w:val="a6"/>
          </w:rPr>
          <w:t>www.biblio-online.ru</w:t>
        </w:r>
      </w:hyperlink>
      <w:r w:rsidRPr="009F351B"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>.Учебно-исследовательская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682122" w:rsidRPr="009F351B" w:rsidRDefault="00682122" w:rsidP="00682122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компьютер.Операционная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,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>
          <w:rPr>
            <w:rStyle w:val="a6"/>
          </w:rPr>
          <w:t>www</w:t>
        </w:r>
        <w:r w:rsidRPr="009F351B">
          <w:rPr>
            <w:rStyle w:val="a6"/>
          </w:rPr>
          <w:t>.</w:t>
        </w:r>
        <w:r>
          <w:rPr>
            <w:rStyle w:val="a6"/>
          </w:rPr>
          <w:t>biblio</w:t>
        </w:r>
        <w:r w:rsidRPr="009F351B">
          <w:rPr>
            <w:rStyle w:val="a6"/>
          </w:rPr>
          <w:t>-</w:t>
        </w:r>
        <w:r>
          <w:rPr>
            <w:rStyle w:val="a6"/>
          </w:rPr>
          <w:t>online</w:t>
        </w:r>
        <w:r w:rsidRPr="009F351B">
          <w:rPr>
            <w:rStyle w:val="a6"/>
          </w:rPr>
          <w:t xml:space="preserve">. </w:t>
        </w:r>
      </w:hyperlink>
      <w:r w:rsidRPr="009F351B">
        <w:rPr>
          <w:sz w:val="24"/>
          <w:szCs w:val="24"/>
        </w:rPr>
        <w:t xml:space="preserve"> </w:t>
      </w:r>
    </w:p>
    <w:p w:rsidR="00682122" w:rsidRPr="009F351B" w:rsidRDefault="00682122" w:rsidP="00682122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9F351B">
        <w:rPr>
          <w:rStyle w:val="fontstyle01"/>
        </w:rPr>
        <w:t>(выполнения курсовых работ)</w:t>
      </w:r>
      <w:r w:rsidRPr="009F351B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lastRenderedPageBreak/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>, Электронно библиотечная система «ЭБС ЮРАЙТ».</w:t>
      </w:r>
    </w:p>
    <w:p w:rsidR="00682122" w:rsidRPr="005C2EE4" w:rsidRDefault="00682122" w:rsidP="00682122">
      <w:pPr>
        <w:pStyle w:val="a7"/>
        <w:ind w:left="1129"/>
      </w:pPr>
    </w:p>
    <w:p w:rsidR="00682122" w:rsidRDefault="00682122" w:rsidP="00682122">
      <w:pPr>
        <w:widowControl/>
        <w:autoSpaceDE/>
        <w:adjustRightInd/>
        <w:ind w:firstLine="709"/>
        <w:jc w:val="both"/>
      </w:pPr>
    </w:p>
    <w:p w:rsidR="00682122" w:rsidRDefault="00682122" w:rsidP="00682122">
      <w:pPr>
        <w:widowControl/>
        <w:autoSpaceDE/>
        <w:adjustRightInd/>
        <w:ind w:firstLine="709"/>
        <w:jc w:val="both"/>
      </w:pPr>
    </w:p>
    <w:p w:rsidR="00682122" w:rsidRPr="00F2624D" w:rsidRDefault="00682122" w:rsidP="00682122">
      <w:pPr>
        <w:widowControl/>
        <w:autoSpaceDE/>
        <w:adjustRightInd/>
        <w:ind w:firstLine="709"/>
        <w:jc w:val="both"/>
      </w:pPr>
    </w:p>
    <w:p w:rsidR="00682122" w:rsidRDefault="00682122" w:rsidP="00682122">
      <w:pPr>
        <w:widowControl/>
        <w:autoSpaceDE/>
        <w:adjustRightInd/>
        <w:ind w:firstLine="709"/>
        <w:jc w:val="both"/>
      </w:pPr>
    </w:p>
    <w:p w:rsidR="00CF1026" w:rsidRDefault="00CF1026" w:rsidP="00B10AE8">
      <w:pPr>
        <w:widowControl/>
        <w:autoSpaceDE/>
        <w:autoSpaceDN/>
        <w:adjustRightInd/>
        <w:ind w:firstLine="709"/>
        <w:jc w:val="both"/>
      </w:pPr>
    </w:p>
    <w:sectPr w:rsidR="00CF1026" w:rsidSect="00B673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 w:hint="default"/>
      </w:rPr>
    </w:lvl>
  </w:abstractNum>
  <w:abstractNum w:abstractNumId="1" w15:restartNumberingAfterBreak="0">
    <w:nsid w:val="0D407285"/>
    <w:multiLevelType w:val="hybridMultilevel"/>
    <w:tmpl w:val="7350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B55127"/>
    <w:multiLevelType w:val="hybridMultilevel"/>
    <w:tmpl w:val="13E8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0DEA"/>
    <w:multiLevelType w:val="hybridMultilevel"/>
    <w:tmpl w:val="FCB68A3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1D06"/>
    <w:multiLevelType w:val="hybridMultilevel"/>
    <w:tmpl w:val="C19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5BA0"/>
    <w:multiLevelType w:val="hybridMultilevel"/>
    <w:tmpl w:val="9A820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4D0E52AD"/>
    <w:multiLevelType w:val="hybridMultilevel"/>
    <w:tmpl w:val="00E2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880738"/>
    <w:multiLevelType w:val="hybridMultilevel"/>
    <w:tmpl w:val="9A820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E90F05"/>
    <w:multiLevelType w:val="hybridMultilevel"/>
    <w:tmpl w:val="DCD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8"/>
  </w:num>
  <w:num w:numId="11">
    <w:abstractNumId w:val="13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39AA"/>
    <w:rsid w:val="000C3879"/>
    <w:rsid w:val="000C4453"/>
    <w:rsid w:val="000F073C"/>
    <w:rsid w:val="0013732E"/>
    <w:rsid w:val="001534CB"/>
    <w:rsid w:val="00165D0E"/>
    <w:rsid w:val="001A6779"/>
    <w:rsid w:val="00206649"/>
    <w:rsid w:val="0022313E"/>
    <w:rsid w:val="00272943"/>
    <w:rsid w:val="00283825"/>
    <w:rsid w:val="002C3F57"/>
    <w:rsid w:val="003406C6"/>
    <w:rsid w:val="003A63E2"/>
    <w:rsid w:val="00472583"/>
    <w:rsid w:val="004C0EE8"/>
    <w:rsid w:val="004E3704"/>
    <w:rsid w:val="00506F11"/>
    <w:rsid w:val="00551CE3"/>
    <w:rsid w:val="005E21CC"/>
    <w:rsid w:val="006318FA"/>
    <w:rsid w:val="00675239"/>
    <w:rsid w:val="006771E0"/>
    <w:rsid w:val="00682122"/>
    <w:rsid w:val="007139AA"/>
    <w:rsid w:val="007C3181"/>
    <w:rsid w:val="00913A7E"/>
    <w:rsid w:val="0099659D"/>
    <w:rsid w:val="00B10AE8"/>
    <w:rsid w:val="00B142F9"/>
    <w:rsid w:val="00B53B0D"/>
    <w:rsid w:val="00B673A6"/>
    <w:rsid w:val="00B70126"/>
    <w:rsid w:val="00B71EB7"/>
    <w:rsid w:val="00BC69DA"/>
    <w:rsid w:val="00BD27EA"/>
    <w:rsid w:val="00C97E51"/>
    <w:rsid w:val="00CB2F49"/>
    <w:rsid w:val="00CF1026"/>
    <w:rsid w:val="00CF4B95"/>
    <w:rsid w:val="00DD509B"/>
    <w:rsid w:val="00EB46D6"/>
    <w:rsid w:val="00F548BF"/>
    <w:rsid w:val="00F805A2"/>
    <w:rsid w:val="00F96CBE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B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73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34"/>
    <w:locked/>
    <w:rsid w:val="00B673A6"/>
    <w:rPr>
      <w:rFonts w:ascii="Calibri" w:eastAsia="Calibri" w:hAnsi="Calibri" w:cs="Times New Roman"/>
    </w:rPr>
  </w:style>
  <w:style w:type="paragraph" w:customStyle="1" w:styleId="Default">
    <w:name w:val="Default"/>
    <w:qFormat/>
    <w:rsid w:val="00B673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673A6"/>
    <w:rPr>
      <w:sz w:val="24"/>
      <w:szCs w:val="24"/>
    </w:rPr>
  </w:style>
  <w:style w:type="character" w:customStyle="1" w:styleId="FontStyle46">
    <w:name w:val="Font Style46"/>
    <w:uiPriority w:val="99"/>
    <w:rsid w:val="00272943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F548BF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682122"/>
    <w:pPr>
      <w:spacing w:after="120"/>
    </w:pPr>
  </w:style>
  <w:style w:type="character" w:customStyle="1" w:styleId="a8">
    <w:name w:val="Основной текст Знак"/>
    <w:link w:val="a7"/>
    <w:uiPriority w:val="99"/>
    <w:rsid w:val="00682122"/>
    <w:rPr>
      <w:rFonts w:ascii="Times New Roman" w:eastAsia="Times New Roman" w:hAnsi="Times New Roman"/>
    </w:rPr>
  </w:style>
  <w:style w:type="character" w:customStyle="1" w:styleId="fontstyle01">
    <w:name w:val="fontstyle01"/>
    <w:rsid w:val="006821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Strong"/>
    <w:uiPriority w:val="22"/>
    <w:qFormat/>
    <w:rsid w:val="00165D0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BC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4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741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194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062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8164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" TargetMode="External"/><Relationship Id="rId5" Type="http://schemas.openxmlformats.org/officeDocument/2006/relationships/hyperlink" Target="http://www.iprbookshop.ru/1301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psychology.ne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7223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48299</CharactersWithSpaces>
  <SharedDoc>false</SharedDoc>
  <HLinks>
    <vt:vector size="6" baseType="variant">
      <vt:variant>
        <vt:i4>4456502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Mark Bernstorf</cp:lastModifiedBy>
  <cp:revision>9</cp:revision>
  <cp:lastPrinted>2018-11-30T01:05:00Z</cp:lastPrinted>
  <dcterms:created xsi:type="dcterms:W3CDTF">2021-07-14T10:06:00Z</dcterms:created>
  <dcterms:modified xsi:type="dcterms:W3CDTF">2022-11-13T14:35:00Z</dcterms:modified>
</cp:coreProperties>
</file>